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F5" w:rsidRDefault="00F334F5" w:rsidP="00156A7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Мастер–класс по теме</w:t>
      </w:r>
    </w:p>
    <w:p w:rsidR="00F334F5" w:rsidRDefault="00F334F5" w:rsidP="00156A7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63BB8">
        <w:rPr>
          <w:rFonts w:ascii="Times New Roman" w:eastAsia="Times New Roman" w:hAnsi="Times New Roman" w:cs="Times New Roman"/>
          <w:b/>
          <w:color w:val="000000"/>
          <w:sz w:val="28"/>
          <w:szCs w:val="28"/>
          <w:lang w:eastAsia="ru-RU"/>
        </w:rPr>
        <w:t>Формирование функциональной грамотности обучающихся на уроках математики</w:t>
      </w:r>
      <w:r>
        <w:rPr>
          <w:rFonts w:ascii="Times New Roman" w:eastAsia="Times New Roman" w:hAnsi="Times New Roman" w:cs="Times New Roman"/>
          <w:color w:val="000000"/>
          <w:sz w:val="28"/>
          <w:szCs w:val="28"/>
          <w:lang w:eastAsia="ru-RU"/>
        </w:rPr>
        <w:t>»</w:t>
      </w:r>
    </w:p>
    <w:p w:rsidR="00D63BB8" w:rsidRDefault="00D63BB8" w:rsidP="00156A7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D63BB8" w:rsidRDefault="00D63BB8" w:rsidP="00D63BB8">
      <w:pPr>
        <w:shd w:val="clear" w:color="auto" w:fill="FFFFFF"/>
        <w:tabs>
          <w:tab w:val="left" w:pos="3705"/>
          <w:tab w:val="center" w:pos="5031"/>
        </w:tabs>
        <w:spacing w:after="0" w:line="24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Н.Ф. </w:t>
      </w:r>
      <w:proofErr w:type="spellStart"/>
      <w:r>
        <w:rPr>
          <w:rFonts w:ascii="Times New Roman" w:eastAsia="Times New Roman" w:hAnsi="Times New Roman" w:cs="Times New Roman"/>
          <w:color w:val="000000"/>
          <w:sz w:val="28"/>
          <w:szCs w:val="28"/>
          <w:lang w:eastAsia="ru-RU"/>
        </w:rPr>
        <w:t>Пахаева</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 xml:space="preserve">учитель математики </w:t>
      </w:r>
    </w:p>
    <w:p w:rsidR="00D63BB8" w:rsidRDefault="00D63BB8" w:rsidP="00D63BB8">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МОУ «</w:t>
      </w:r>
      <w:proofErr w:type="spellStart"/>
      <w:r>
        <w:rPr>
          <w:rFonts w:ascii="Times New Roman" w:eastAsia="Times New Roman" w:hAnsi="Times New Roman" w:cs="Times New Roman"/>
          <w:color w:val="000000"/>
          <w:sz w:val="28"/>
          <w:szCs w:val="28"/>
          <w:lang w:eastAsia="ru-RU"/>
        </w:rPr>
        <w:t>Турочакская</w:t>
      </w:r>
      <w:proofErr w:type="spellEnd"/>
      <w:r>
        <w:rPr>
          <w:rFonts w:ascii="Times New Roman" w:eastAsia="Times New Roman" w:hAnsi="Times New Roman" w:cs="Times New Roman"/>
          <w:color w:val="000000"/>
          <w:sz w:val="28"/>
          <w:szCs w:val="28"/>
          <w:lang w:eastAsia="ru-RU"/>
        </w:rPr>
        <w:t xml:space="preserve"> СОШ им. Я.И. </w:t>
      </w:r>
      <w:proofErr w:type="spellStart"/>
      <w:r>
        <w:rPr>
          <w:rFonts w:ascii="Times New Roman" w:eastAsia="Times New Roman" w:hAnsi="Times New Roman" w:cs="Times New Roman"/>
          <w:color w:val="000000"/>
          <w:sz w:val="28"/>
          <w:szCs w:val="28"/>
          <w:lang w:eastAsia="ru-RU"/>
        </w:rPr>
        <w:t>Баляева</w:t>
      </w:r>
      <w:proofErr w:type="spellEnd"/>
      <w:r>
        <w:rPr>
          <w:rFonts w:ascii="Times New Roman" w:eastAsia="Times New Roman" w:hAnsi="Times New Roman" w:cs="Times New Roman"/>
          <w:color w:val="000000"/>
          <w:sz w:val="28"/>
          <w:szCs w:val="28"/>
          <w:lang w:eastAsia="ru-RU"/>
        </w:rPr>
        <w:t>»</w:t>
      </w:r>
    </w:p>
    <w:p w:rsidR="00D63BB8" w:rsidRDefault="00D63BB8" w:rsidP="00D63BB8">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F334F5" w:rsidRDefault="00F334F5" w:rsidP="00CA02F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85646" w:rsidRDefault="00F334F5" w:rsidP="000E5830">
      <w:pPr>
        <w:spacing w:after="0" w:line="240" w:lineRule="auto"/>
        <w:jc w:val="both"/>
        <w:rPr>
          <w:rFonts w:ascii="Times New Roman" w:hAnsi="Times New Roman"/>
          <w:sz w:val="28"/>
          <w:szCs w:val="28"/>
        </w:rPr>
      </w:pPr>
      <w:r w:rsidRPr="00156A79">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w:t>
      </w:r>
      <w:r w:rsidR="00085646" w:rsidRPr="00085646">
        <w:rPr>
          <w:rFonts w:ascii="Times New Roman" w:hAnsi="Times New Roman"/>
          <w:sz w:val="28"/>
          <w:szCs w:val="28"/>
        </w:rPr>
        <w:t xml:space="preserve"> </w:t>
      </w:r>
      <w:r w:rsidR="00156A79">
        <w:rPr>
          <w:rFonts w:ascii="Times New Roman" w:hAnsi="Times New Roman"/>
          <w:sz w:val="28"/>
          <w:szCs w:val="28"/>
        </w:rPr>
        <w:t xml:space="preserve">познакомить </w:t>
      </w:r>
      <w:r w:rsidR="00085646">
        <w:rPr>
          <w:rFonts w:ascii="Times New Roman" w:hAnsi="Times New Roman"/>
          <w:sz w:val="28"/>
          <w:szCs w:val="28"/>
        </w:rPr>
        <w:t xml:space="preserve">участников мастер-класса с опытом применения </w:t>
      </w:r>
      <w:proofErr w:type="spellStart"/>
      <w:r w:rsidR="005019DB">
        <w:rPr>
          <w:rFonts w:ascii="Times New Roman" w:hAnsi="Times New Roman"/>
          <w:sz w:val="28"/>
          <w:szCs w:val="28"/>
        </w:rPr>
        <w:t>компетентностно</w:t>
      </w:r>
      <w:proofErr w:type="spellEnd"/>
      <w:r w:rsidR="00085646">
        <w:rPr>
          <w:rFonts w:ascii="Times New Roman" w:hAnsi="Times New Roman"/>
          <w:sz w:val="28"/>
          <w:szCs w:val="28"/>
        </w:rPr>
        <w:t xml:space="preserve"> - ориентированных заданий   для развития </w:t>
      </w:r>
      <w:r w:rsidR="005019DB">
        <w:rPr>
          <w:rFonts w:ascii="Times New Roman" w:hAnsi="Times New Roman"/>
          <w:sz w:val="28"/>
          <w:szCs w:val="28"/>
        </w:rPr>
        <w:t xml:space="preserve">математической </w:t>
      </w:r>
      <w:r w:rsidR="00156A79">
        <w:rPr>
          <w:rFonts w:ascii="Times New Roman" w:hAnsi="Times New Roman"/>
          <w:sz w:val="28"/>
          <w:szCs w:val="28"/>
        </w:rPr>
        <w:t>грамотности</w:t>
      </w:r>
      <w:r w:rsidR="00085646">
        <w:rPr>
          <w:rFonts w:ascii="Times New Roman" w:hAnsi="Times New Roman"/>
          <w:sz w:val="28"/>
          <w:szCs w:val="28"/>
        </w:rPr>
        <w:t xml:space="preserve"> учащихся.</w:t>
      </w:r>
    </w:p>
    <w:p w:rsidR="00085646" w:rsidRDefault="00085646" w:rsidP="000E5830">
      <w:pPr>
        <w:spacing w:after="0" w:line="240" w:lineRule="auto"/>
        <w:jc w:val="both"/>
        <w:rPr>
          <w:rFonts w:ascii="Times New Roman" w:hAnsi="Times New Roman"/>
          <w:sz w:val="28"/>
          <w:szCs w:val="28"/>
        </w:rPr>
      </w:pPr>
      <w:r w:rsidRPr="00156A79">
        <w:rPr>
          <w:rFonts w:ascii="Times New Roman" w:hAnsi="Times New Roman"/>
          <w:b/>
          <w:bCs/>
          <w:color w:val="000000"/>
          <w:sz w:val="28"/>
          <w:szCs w:val="28"/>
          <w:lang w:eastAsia="ru-RU"/>
        </w:rPr>
        <w:t xml:space="preserve">Задачи </w:t>
      </w:r>
      <w:r w:rsidR="00156A79">
        <w:rPr>
          <w:rFonts w:ascii="Times New Roman" w:hAnsi="Times New Roman"/>
          <w:sz w:val="28"/>
          <w:szCs w:val="28"/>
        </w:rPr>
        <w:t>мастер-</w:t>
      </w:r>
      <w:r w:rsidRPr="00156A79">
        <w:rPr>
          <w:rFonts w:ascii="Times New Roman" w:hAnsi="Times New Roman"/>
          <w:sz w:val="28"/>
          <w:szCs w:val="28"/>
        </w:rPr>
        <w:t>класса</w:t>
      </w:r>
      <w:r>
        <w:rPr>
          <w:rFonts w:ascii="Times New Roman" w:hAnsi="Times New Roman"/>
          <w:sz w:val="28"/>
          <w:szCs w:val="28"/>
        </w:rPr>
        <w:t>:</w:t>
      </w:r>
    </w:p>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xml:space="preserve">-способствовать повышению мастерства учителя </w:t>
      </w:r>
      <w:r w:rsidR="005019DB">
        <w:rPr>
          <w:rFonts w:ascii="Times New Roman" w:hAnsi="Times New Roman"/>
          <w:sz w:val="28"/>
          <w:szCs w:val="28"/>
        </w:rPr>
        <w:t xml:space="preserve">в применении и составлении </w:t>
      </w:r>
      <w:r>
        <w:rPr>
          <w:rFonts w:ascii="Times New Roman" w:hAnsi="Times New Roman"/>
          <w:sz w:val="28"/>
          <w:szCs w:val="28"/>
        </w:rPr>
        <w:t xml:space="preserve"> </w:t>
      </w:r>
      <w:r w:rsidR="005019DB">
        <w:rPr>
          <w:rFonts w:ascii="Times New Roman" w:hAnsi="Times New Roman"/>
          <w:sz w:val="28"/>
          <w:szCs w:val="28"/>
        </w:rPr>
        <w:t xml:space="preserve"> </w:t>
      </w:r>
      <w:proofErr w:type="spellStart"/>
      <w:r w:rsidR="005019DB">
        <w:rPr>
          <w:rFonts w:ascii="Times New Roman" w:hAnsi="Times New Roman"/>
          <w:sz w:val="28"/>
          <w:szCs w:val="28"/>
        </w:rPr>
        <w:t>компетентностно</w:t>
      </w:r>
      <w:proofErr w:type="spellEnd"/>
      <w:r w:rsidR="005019DB">
        <w:rPr>
          <w:rFonts w:ascii="Times New Roman" w:hAnsi="Times New Roman"/>
          <w:sz w:val="28"/>
          <w:szCs w:val="28"/>
        </w:rPr>
        <w:t xml:space="preserve">- ориентированных </w:t>
      </w:r>
      <w:r w:rsidR="008D4669">
        <w:rPr>
          <w:rFonts w:ascii="Times New Roman" w:hAnsi="Times New Roman"/>
          <w:sz w:val="28"/>
          <w:szCs w:val="28"/>
        </w:rPr>
        <w:t>заданий</w:t>
      </w:r>
      <w:bookmarkStart w:id="0" w:name="_GoBack"/>
      <w:bookmarkEnd w:id="0"/>
      <w:r>
        <w:rPr>
          <w:rFonts w:ascii="Times New Roman" w:hAnsi="Times New Roman"/>
          <w:sz w:val="28"/>
          <w:szCs w:val="28"/>
        </w:rPr>
        <w:t>;</w:t>
      </w:r>
    </w:p>
    <w:p w:rsidR="005019DB" w:rsidRDefault="00085646" w:rsidP="000E5830">
      <w:pPr>
        <w:spacing w:after="0" w:line="240" w:lineRule="auto"/>
        <w:jc w:val="both"/>
        <w:rPr>
          <w:rFonts w:ascii="Times New Roman" w:hAnsi="Times New Roman"/>
          <w:sz w:val="28"/>
          <w:szCs w:val="28"/>
        </w:rPr>
      </w:pPr>
      <w:r>
        <w:rPr>
          <w:rFonts w:ascii="Times New Roman" w:hAnsi="Times New Roman"/>
          <w:color w:val="000000"/>
          <w:sz w:val="28"/>
          <w:szCs w:val="28"/>
          <w:lang w:eastAsia="ru-RU"/>
        </w:rPr>
        <w:t>-</w:t>
      </w:r>
      <w:r>
        <w:rPr>
          <w:rFonts w:ascii="Times New Roman" w:hAnsi="Times New Roman"/>
          <w:sz w:val="28"/>
          <w:szCs w:val="28"/>
        </w:rPr>
        <w:t xml:space="preserve"> содействовать профессиональному общению</w:t>
      </w:r>
      <w:r w:rsidR="005019DB">
        <w:rPr>
          <w:rFonts w:ascii="Times New Roman" w:hAnsi="Times New Roman"/>
          <w:sz w:val="28"/>
          <w:szCs w:val="28"/>
        </w:rPr>
        <w:t xml:space="preserve">, сотрудничеству </w:t>
      </w:r>
    </w:p>
    <w:p w:rsidR="00085646" w:rsidRDefault="00085646" w:rsidP="000E5830">
      <w:pPr>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Оборудование:</w:t>
      </w:r>
      <w:r>
        <w:rPr>
          <w:rFonts w:ascii="Times New Roman" w:hAnsi="Times New Roman"/>
          <w:color w:val="000000"/>
          <w:sz w:val="28"/>
          <w:szCs w:val="28"/>
          <w:lang w:eastAsia="ru-RU"/>
        </w:rPr>
        <w:t xml:space="preserve"> </w:t>
      </w:r>
      <w:r w:rsidR="005019DB">
        <w:rPr>
          <w:rFonts w:ascii="Times New Roman" w:hAnsi="Times New Roman"/>
          <w:color w:val="000000"/>
          <w:sz w:val="28"/>
          <w:szCs w:val="28"/>
          <w:lang w:eastAsia="ru-RU"/>
        </w:rPr>
        <w:t>презентация, компьютер, раздаточный материал</w:t>
      </w:r>
    </w:p>
    <w:p w:rsidR="00F334F5" w:rsidRDefault="005019DB" w:rsidP="000E58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мастер-класса:</w:t>
      </w:r>
    </w:p>
    <w:p w:rsidR="00F334F5" w:rsidRDefault="005019DB" w:rsidP="000E5830">
      <w:pPr>
        <w:pStyle w:val="a5"/>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 приветствия</w:t>
      </w:r>
      <w:r w:rsidR="008E0578">
        <w:rPr>
          <w:rFonts w:ascii="Times New Roman" w:eastAsia="Times New Roman" w:hAnsi="Times New Roman" w:cs="Times New Roman"/>
          <w:color w:val="000000"/>
          <w:sz w:val="28"/>
          <w:szCs w:val="28"/>
          <w:lang w:eastAsia="ru-RU"/>
        </w:rPr>
        <w:t xml:space="preserve"> участников мастер-класса.</w:t>
      </w:r>
    </w:p>
    <w:p w:rsidR="008E0578" w:rsidRDefault="008E0578" w:rsidP="000E5830">
      <w:pPr>
        <w:pStyle w:val="a5"/>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 выявления проблемы, формулирования темы, целей.</w:t>
      </w:r>
    </w:p>
    <w:p w:rsidR="00E93168" w:rsidRDefault="005019DB" w:rsidP="000E58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93168">
        <w:rPr>
          <w:rFonts w:ascii="Times New Roman" w:eastAsia="Times New Roman" w:hAnsi="Times New Roman" w:cs="Times New Roman"/>
          <w:color w:val="000000"/>
          <w:sz w:val="28"/>
          <w:szCs w:val="28"/>
          <w:lang w:eastAsia="ru-RU"/>
        </w:rPr>
        <w:t xml:space="preserve">Чтобы сформулировать тему мастер-класса, я предлагаю вам ознакомиться с некоторой информацией </w:t>
      </w:r>
    </w:p>
    <w:p w:rsidR="008E0578" w:rsidRPr="00E93168" w:rsidRDefault="00156A79" w:rsidP="000E58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6A79">
        <w:rPr>
          <w:rFonts w:ascii="Times New Roman" w:eastAsia="Times New Roman" w:hAnsi="Times New Roman" w:cs="Times New Roman"/>
          <w:i/>
          <w:color w:val="000000"/>
          <w:sz w:val="28"/>
          <w:szCs w:val="28"/>
          <w:lang w:eastAsia="ru-RU"/>
        </w:rPr>
        <w:t>(</w:t>
      </w:r>
      <w:r w:rsidR="008E0578" w:rsidRPr="00156A79">
        <w:rPr>
          <w:rFonts w:ascii="Times New Roman" w:eastAsia="Times New Roman" w:hAnsi="Times New Roman" w:cs="Times New Roman"/>
          <w:i/>
          <w:color w:val="000000"/>
          <w:sz w:val="28"/>
          <w:szCs w:val="28"/>
          <w:lang w:eastAsia="ru-RU"/>
        </w:rPr>
        <w:t>Работа по группам. Ознакомление с теоретическим материалом</w:t>
      </w:r>
      <w:r w:rsidR="008E0578" w:rsidRPr="00E93168">
        <w:rPr>
          <w:rFonts w:ascii="Times New Roman" w:eastAsia="Times New Roman" w:hAnsi="Times New Roman" w:cs="Times New Roman"/>
          <w:color w:val="000000"/>
          <w:sz w:val="28"/>
          <w:szCs w:val="28"/>
          <w:lang w:eastAsia="ru-RU"/>
        </w:rPr>
        <w:t>)</w:t>
      </w:r>
      <w:r w:rsidR="005019DB" w:rsidRPr="00E93168">
        <w:rPr>
          <w:rFonts w:ascii="Times New Roman" w:eastAsia="Times New Roman" w:hAnsi="Times New Roman" w:cs="Times New Roman"/>
          <w:color w:val="000000"/>
          <w:sz w:val="28"/>
          <w:szCs w:val="28"/>
          <w:lang w:eastAsia="ru-RU"/>
        </w:rPr>
        <w:t xml:space="preserve"> </w:t>
      </w:r>
    </w:p>
    <w:p w:rsidR="00C40BEB" w:rsidRPr="00AE1D72" w:rsidRDefault="00C40BEB" w:rsidP="000E58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1D72">
        <w:rPr>
          <w:rFonts w:ascii="Times New Roman" w:eastAsia="Times New Roman" w:hAnsi="Times New Roman" w:cs="Times New Roman"/>
          <w:color w:val="000000"/>
          <w:sz w:val="28"/>
          <w:szCs w:val="28"/>
          <w:lang w:eastAsia="ru-RU"/>
        </w:rPr>
        <w:t>Важнейшими показателями, характеризующими положение России относительно</w:t>
      </w:r>
      <w:r w:rsid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eastAsia="ru-RU"/>
        </w:rPr>
        <w:t>других стран по качеству общего образования, а также демонстрирующие конкурентные</w:t>
      </w:r>
      <w:r w:rsid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eastAsia="ru-RU"/>
        </w:rPr>
        <w:t>преимущества российских школьников, являются сравнительные международные исследования качества общего образования. Наибольшую распространенность в мире в настоящий момент получили три исследования: TIMSS, PIRLS и PISA.</w:t>
      </w:r>
    </w:p>
    <w:p w:rsidR="00C40BEB" w:rsidRPr="00AE1D72" w:rsidRDefault="00C40BEB" w:rsidP="000E58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1D72">
        <w:rPr>
          <w:rFonts w:ascii="Times New Roman" w:eastAsia="Times New Roman" w:hAnsi="Times New Roman" w:cs="Times New Roman"/>
          <w:color w:val="000000"/>
          <w:sz w:val="28"/>
          <w:szCs w:val="28"/>
          <w:lang w:eastAsia="ru-RU"/>
        </w:rPr>
        <w:t>Международная программа по оценке образовательных достижений учащихся PISA</w:t>
      </w:r>
      <w:r w:rsid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eastAsia="ru-RU"/>
        </w:rPr>
        <w:t>(</w:t>
      </w:r>
      <w:proofErr w:type="spellStart"/>
      <w:r w:rsidRPr="00AE1D72">
        <w:rPr>
          <w:rFonts w:ascii="Times New Roman" w:eastAsia="Times New Roman" w:hAnsi="Times New Roman" w:cs="Times New Roman"/>
          <w:color w:val="000000"/>
          <w:sz w:val="28"/>
          <w:szCs w:val="28"/>
          <w:lang w:val="en-US" w:eastAsia="ru-RU"/>
        </w:rPr>
        <w:t>Programme</w:t>
      </w:r>
      <w:proofErr w:type="spellEnd"/>
      <w:r w:rsidRP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val="en-US" w:eastAsia="ru-RU"/>
        </w:rPr>
        <w:t>for</w:t>
      </w:r>
      <w:r w:rsidRP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val="en-US" w:eastAsia="ru-RU"/>
        </w:rPr>
        <w:t>International</w:t>
      </w:r>
      <w:r w:rsidRP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val="en-US" w:eastAsia="ru-RU"/>
        </w:rPr>
        <w:t>Student</w:t>
      </w:r>
      <w:r w:rsidRP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val="en-US" w:eastAsia="ru-RU"/>
        </w:rPr>
        <w:t>Assessment</w:t>
      </w:r>
      <w:r w:rsidRPr="00AE1D72">
        <w:rPr>
          <w:rFonts w:ascii="Times New Roman" w:eastAsia="Times New Roman" w:hAnsi="Times New Roman" w:cs="Times New Roman"/>
          <w:color w:val="000000"/>
          <w:sz w:val="28"/>
          <w:szCs w:val="28"/>
          <w:lang w:eastAsia="ru-RU"/>
        </w:rPr>
        <w:t>) является мониторинговым исследованием</w:t>
      </w:r>
      <w:r w:rsid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eastAsia="ru-RU"/>
        </w:rPr>
        <w:t>качества общего образования, которое отвечает на вопрос "Обладают ли учащиеся 15-летнего</w:t>
      </w:r>
      <w:r w:rsid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eastAsia="ru-RU"/>
        </w:rPr>
        <w:t>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w:t>
      </w:r>
      <w:r w:rsid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eastAsia="ru-RU"/>
        </w:rPr>
        <w:t>диапазона задач в различных сферах человеческой деятельности, общения и социальных</w:t>
      </w:r>
      <w:r w:rsid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eastAsia="ru-RU"/>
        </w:rPr>
        <w:t>отношений?"   Исследование проводится трехлетними циклами начиная с 2000 года.</w:t>
      </w:r>
    </w:p>
    <w:p w:rsidR="00C40BEB" w:rsidRPr="00AE1D72" w:rsidRDefault="00C40BEB" w:rsidP="000E58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1D72">
        <w:rPr>
          <w:rFonts w:ascii="Times New Roman" w:eastAsia="Times New Roman" w:hAnsi="Times New Roman" w:cs="Times New Roman"/>
          <w:color w:val="000000"/>
          <w:sz w:val="28"/>
          <w:szCs w:val="28"/>
          <w:lang w:eastAsia="ru-RU"/>
        </w:rPr>
        <w:t>В последнем цикле исследования PISA-2015 среди 72 участников Российская Федерация</w:t>
      </w:r>
      <w:r w:rsidR="00AE1D72">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eastAsia="ru-RU"/>
        </w:rPr>
        <w:t>заняла 32 место по естественнонаучной грамотности</w:t>
      </w:r>
      <w:r w:rsidRPr="00AE1D72">
        <w:rPr>
          <w:rFonts w:ascii="Times New Roman" w:eastAsia="Times New Roman" w:hAnsi="Times New Roman" w:cs="Times New Roman"/>
          <w:b/>
          <w:color w:val="000000"/>
          <w:sz w:val="28"/>
          <w:szCs w:val="28"/>
          <w:lang w:eastAsia="ru-RU"/>
        </w:rPr>
        <w:t xml:space="preserve">, </w:t>
      </w:r>
      <w:r w:rsidRPr="00AE1D72">
        <w:rPr>
          <w:rFonts w:ascii="Times New Roman" w:eastAsia="Times New Roman" w:hAnsi="Times New Roman" w:cs="Times New Roman"/>
          <w:b/>
          <w:i/>
          <w:color w:val="000000"/>
          <w:sz w:val="28"/>
          <w:szCs w:val="28"/>
          <w:lang w:eastAsia="ru-RU"/>
        </w:rPr>
        <w:t>23 место по математической грамотности</w:t>
      </w:r>
      <w:r w:rsidRPr="00AE1D72">
        <w:rPr>
          <w:rFonts w:ascii="Times New Roman" w:eastAsia="Times New Roman" w:hAnsi="Times New Roman" w:cs="Times New Roman"/>
          <w:b/>
          <w:color w:val="000000"/>
          <w:sz w:val="28"/>
          <w:szCs w:val="28"/>
          <w:lang w:eastAsia="ru-RU"/>
        </w:rPr>
        <w:t>,</w:t>
      </w:r>
      <w:r w:rsidRPr="00AE1D72">
        <w:rPr>
          <w:rFonts w:ascii="Times New Roman" w:eastAsia="Times New Roman" w:hAnsi="Times New Roman" w:cs="Times New Roman"/>
          <w:color w:val="000000"/>
          <w:sz w:val="28"/>
          <w:szCs w:val="28"/>
          <w:lang w:eastAsia="ru-RU"/>
        </w:rPr>
        <w:t xml:space="preserve"> 26 место по читательской грамотности.</w:t>
      </w:r>
    </w:p>
    <w:p w:rsidR="00C40BEB" w:rsidRPr="00AE1D72" w:rsidRDefault="00C40BEB" w:rsidP="000E58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1D72">
        <w:rPr>
          <w:rFonts w:ascii="Times New Roman" w:eastAsia="Times New Roman" w:hAnsi="Times New Roman" w:cs="Times New Roman"/>
          <w:color w:val="000000"/>
          <w:sz w:val="28"/>
          <w:szCs w:val="28"/>
          <w:lang w:eastAsia="ru-RU"/>
        </w:rPr>
        <w:t>Технология оценивания исследования функциональной грамотности включает шесть</w:t>
      </w:r>
      <w:r w:rsidR="00FC12CA">
        <w:rPr>
          <w:rFonts w:ascii="Times New Roman" w:eastAsia="Times New Roman" w:hAnsi="Times New Roman" w:cs="Times New Roman"/>
          <w:color w:val="000000"/>
          <w:sz w:val="28"/>
          <w:szCs w:val="28"/>
          <w:lang w:eastAsia="ru-RU"/>
        </w:rPr>
        <w:t xml:space="preserve"> </w:t>
      </w:r>
      <w:r w:rsidRPr="00AE1D72">
        <w:rPr>
          <w:rFonts w:ascii="Times New Roman" w:eastAsia="Times New Roman" w:hAnsi="Times New Roman" w:cs="Times New Roman"/>
          <w:color w:val="000000"/>
          <w:sz w:val="28"/>
          <w:szCs w:val="28"/>
          <w:lang w:eastAsia="ru-RU"/>
        </w:rPr>
        <w:t>уровней образовательных достижений 15-летних обучающихся более 60 стран мира</w:t>
      </w:r>
      <w:r w:rsidR="00FC12CA">
        <w:rPr>
          <w:rFonts w:ascii="Times New Roman" w:eastAsia="Times New Roman" w:hAnsi="Times New Roman" w:cs="Times New Roman"/>
          <w:color w:val="000000"/>
          <w:sz w:val="28"/>
          <w:szCs w:val="28"/>
          <w:lang w:eastAsia="ru-RU"/>
        </w:rPr>
        <w:t>:</w:t>
      </w:r>
    </w:p>
    <w:p w:rsidR="00C40BEB" w:rsidRPr="00AE1D72" w:rsidRDefault="00FC12CA" w:rsidP="000E583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40BEB" w:rsidRPr="00AE1D72">
        <w:rPr>
          <w:rFonts w:ascii="Times New Roman" w:eastAsia="Times New Roman" w:hAnsi="Times New Roman" w:cs="Times New Roman"/>
          <w:color w:val="000000"/>
          <w:sz w:val="28"/>
          <w:szCs w:val="28"/>
          <w:lang w:eastAsia="ru-RU"/>
        </w:rPr>
        <w:t xml:space="preserve"> </w:t>
      </w:r>
      <w:r w:rsidR="00C40BEB" w:rsidRPr="008E0578">
        <w:rPr>
          <w:rFonts w:ascii="Times New Roman" w:eastAsia="Times New Roman" w:hAnsi="Times New Roman" w:cs="Times New Roman"/>
          <w:b/>
          <w:color w:val="000000"/>
          <w:sz w:val="28"/>
          <w:szCs w:val="28"/>
          <w:lang w:eastAsia="ru-RU"/>
        </w:rPr>
        <w:t>5 и 6 уровень</w:t>
      </w:r>
      <w:r w:rsidR="00C40BEB" w:rsidRPr="00AE1D72">
        <w:rPr>
          <w:rFonts w:ascii="Times New Roman" w:eastAsia="Times New Roman" w:hAnsi="Times New Roman" w:cs="Times New Roman"/>
          <w:color w:val="000000"/>
          <w:sz w:val="28"/>
          <w:szCs w:val="28"/>
          <w:lang w:eastAsia="ru-RU"/>
        </w:rPr>
        <w:t xml:space="preserve"> -</w:t>
      </w:r>
      <w:r w:rsidR="00C40BEB" w:rsidRPr="00FC12CA">
        <w:rPr>
          <w:rFonts w:ascii="Times New Roman" w:eastAsia="Times New Roman" w:hAnsi="Times New Roman" w:cs="Times New Roman"/>
          <w:i/>
          <w:color w:val="000000"/>
          <w:sz w:val="28"/>
          <w:szCs w:val="28"/>
          <w:lang w:eastAsia="ru-RU"/>
        </w:rPr>
        <w:t>умения самостоятельно мыслить, анализировать и выдвигать собственные</w:t>
      </w:r>
      <w:r w:rsidRPr="00FC12CA">
        <w:rPr>
          <w:rFonts w:ascii="Times New Roman" w:eastAsia="Times New Roman" w:hAnsi="Times New Roman" w:cs="Times New Roman"/>
          <w:i/>
          <w:color w:val="000000"/>
          <w:sz w:val="28"/>
          <w:szCs w:val="28"/>
          <w:lang w:eastAsia="ru-RU"/>
        </w:rPr>
        <w:t xml:space="preserve"> </w:t>
      </w:r>
      <w:r w:rsidR="00C40BEB" w:rsidRPr="00FC12CA">
        <w:rPr>
          <w:rFonts w:ascii="Times New Roman" w:eastAsia="Times New Roman" w:hAnsi="Times New Roman" w:cs="Times New Roman"/>
          <w:i/>
          <w:color w:val="000000"/>
          <w:sz w:val="28"/>
          <w:szCs w:val="28"/>
          <w:lang w:eastAsia="ru-RU"/>
        </w:rPr>
        <w:t>гипотезы</w:t>
      </w:r>
      <w:r w:rsidR="00C40BEB" w:rsidRPr="00AE1D72">
        <w:rPr>
          <w:rFonts w:ascii="Times New Roman" w:eastAsia="Times New Roman" w:hAnsi="Times New Roman" w:cs="Times New Roman"/>
          <w:color w:val="000000"/>
          <w:sz w:val="28"/>
          <w:szCs w:val="28"/>
          <w:lang w:eastAsia="ru-RU"/>
        </w:rPr>
        <w:t>,</w:t>
      </w:r>
    </w:p>
    <w:p w:rsidR="00C40BEB" w:rsidRPr="00FC12CA" w:rsidRDefault="00C40BEB" w:rsidP="000E583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E0578">
        <w:rPr>
          <w:rFonts w:ascii="Times New Roman" w:eastAsia="Times New Roman" w:hAnsi="Times New Roman" w:cs="Times New Roman"/>
          <w:b/>
          <w:color w:val="000000"/>
          <w:sz w:val="28"/>
          <w:szCs w:val="28"/>
          <w:lang w:eastAsia="ru-RU"/>
        </w:rPr>
        <w:t xml:space="preserve"> 4-3</w:t>
      </w:r>
      <w:r w:rsidR="00FC12CA" w:rsidRPr="008E0578">
        <w:rPr>
          <w:rFonts w:ascii="Times New Roman" w:eastAsia="Times New Roman" w:hAnsi="Times New Roman" w:cs="Times New Roman"/>
          <w:b/>
          <w:color w:val="000000"/>
          <w:sz w:val="28"/>
          <w:szCs w:val="28"/>
          <w:lang w:eastAsia="ru-RU"/>
        </w:rPr>
        <w:t xml:space="preserve"> уровень</w:t>
      </w:r>
      <w:r w:rsidRPr="00AE1D72">
        <w:rPr>
          <w:rFonts w:ascii="Times New Roman" w:eastAsia="Times New Roman" w:hAnsi="Times New Roman" w:cs="Times New Roman"/>
          <w:color w:val="000000"/>
          <w:sz w:val="28"/>
          <w:szCs w:val="28"/>
          <w:lang w:eastAsia="ru-RU"/>
        </w:rPr>
        <w:t xml:space="preserve"> </w:t>
      </w:r>
      <w:r w:rsidRPr="00FC12CA">
        <w:rPr>
          <w:rFonts w:ascii="Times New Roman" w:eastAsia="Times New Roman" w:hAnsi="Times New Roman" w:cs="Times New Roman"/>
          <w:i/>
          <w:color w:val="000000"/>
          <w:sz w:val="28"/>
          <w:szCs w:val="28"/>
          <w:lang w:eastAsia="ru-RU"/>
        </w:rPr>
        <w:t>- способность использовать имеющиеся знания и умения для</w:t>
      </w:r>
    </w:p>
    <w:p w:rsidR="00C40BEB" w:rsidRPr="00AE1D72" w:rsidRDefault="00C40BEB" w:rsidP="000E58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12CA">
        <w:rPr>
          <w:rFonts w:ascii="Times New Roman" w:eastAsia="Times New Roman" w:hAnsi="Times New Roman" w:cs="Times New Roman"/>
          <w:i/>
          <w:color w:val="000000"/>
          <w:sz w:val="28"/>
          <w:szCs w:val="28"/>
          <w:lang w:eastAsia="ru-RU"/>
        </w:rPr>
        <w:t>получения новой информации,</w:t>
      </w:r>
      <w:r w:rsidRPr="00AE1D72">
        <w:rPr>
          <w:rFonts w:ascii="Times New Roman" w:eastAsia="Times New Roman" w:hAnsi="Times New Roman" w:cs="Times New Roman"/>
          <w:color w:val="000000"/>
          <w:sz w:val="28"/>
          <w:szCs w:val="28"/>
          <w:lang w:eastAsia="ru-RU"/>
        </w:rPr>
        <w:t xml:space="preserve"> </w:t>
      </w:r>
    </w:p>
    <w:p w:rsidR="00C40BEB" w:rsidRPr="00FC12CA" w:rsidRDefault="00C40BEB" w:rsidP="000E583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E0578">
        <w:rPr>
          <w:rFonts w:ascii="Times New Roman" w:eastAsia="Times New Roman" w:hAnsi="Times New Roman" w:cs="Times New Roman"/>
          <w:b/>
          <w:color w:val="000000"/>
          <w:sz w:val="28"/>
          <w:szCs w:val="28"/>
          <w:lang w:eastAsia="ru-RU"/>
        </w:rPr>
        <w:t>2</w:t>
      </w:r>
      <w:r w:rsidR="00FC12CA" w:rsidRPr="008E0578">
        <w:rPr>
          <w:rFonts w:ascii="Times New Roman" w:eastAsia="Times New Roman" w:hAnsi="Times New Roman" w:cs="Times New Roman"/>
          <w:b/>
          <w:color w:val="000000"/>
          <w:sz w:val="28"/>
          <w:szCs w:val="28"/>
          <w:lang w:eastAsia="ru-RU"/>
        </w:rPr>
        <w:t xml:space="preserve"> уровень</w:t>
      </w:r>
      <w:r w:rsidRPr="00AE1D72">
        <w:rPr>
          <w:rFonts w:ascii="Times New Roman" w:eastAsia="Times New Roman" w:hAnsi="Times New Roman" w:cs="Times New Roman"/>
          <w:color w:val="000000"/>
          <w:sz w:val="28"/>
          <w:szCs w:val="28"/>
          <w:lang w:eastAsia="ru-RU"/>
        </w:rPr>
        <w:t xml:space="preserve"> - </w:t>
      </w:r>
      <w:r w:rsidR="008E0578">
        <w:rPr>
          <w:rFonts w:ascii="Times New Roman" w:eastAsia="Times New Roman" w:hAnsi="Times New Roman" w:cs="Times New Roman"/>
          <w:color w:val="000000"/>
          <w:sz w:val="28"/>
          <w:szCs w:val="28"/>
          <w:lang w:eastAsia="ru-RU"/>
        </w:rPr>
        <w:t>пороговый уровень-</w:t>
      </w:r>
      <w:r w:rsidRPr="00FC12CA">
        <w:rPr>
          <w:rFonts w:ascii="Times New Roman" w:eastAsia="Times New Roman" w:hAnsi="Times New Roman" w:cs="Times New Roman"/>
          <w:i/>
          <w:color w:val="000000"/>
          <w:sz w:val="28"/>
          <w:szCs w:val="28"/>
          <w:lang w:eastAsia="ru-RU"/>
        </w:rPr>
        <w:t>умение применить, имеющиеся знания и</w:t>
      </w:r>
    </w:p>
    <w:p w:rsidR="00C40BEB" w:rsidRDefault="00C40BEB" w:rsidP="000E583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C12CA">
        <w:rPr>
          <w:rFonts w:ascii="Times New Roman" w:eastAsia="Times New Roman" w:hAnsi="Times New Roman" w:cs="Times New Roman"/>
          <w:i/>
          <w:color w:val="000000"/>
          <w:sz w:val="28"/>
          <w:szCs w:val="28"/>
          <w:lang w:eastAsia="ru-RU"/>
        </w:rPr>
        <w:t xml:space="preserve">навыки в </w:t>
      </w:r>
      <w:r w:rsidR="008E0578">
        <w:rPr>
          <w:rFonts w:ascii="Times New Roman" w:eastAsia="Times New Roman" w:hAnsi="Times New Roman" w:cs="Times New Roman"/>
          <w:i/>
          <w:color w:val="000000"/>
          <w:sz w:val="28"/>
          <w:szCs w:val="28"/>
          <w:lang w:eastAsia="ru-RU"/>
        </w:rPr>
        <w:t>простейших не учебных ситуациях.</w:t>
      </w:r>
    </w:p>
    <w:p w:rsidR="008E0578" w:rsidRDefault="008E0578" w:rsidP="000E583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Примерно 20% выпускников основной школы не достигают порогового уровня функциональной грамотности по трем областям: читательской, математической, естественно-научной. Примерно 30 % - по одной из областей.</w:t>
      </w:r>
    </w:p>
    <w:p w:rsidR="00156A79" w:rsidRDefault="00C40BEB" w:rsidP="000E583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E0578">
        <w:rPr>
          <w:rFonts w:ascii="Times New Roman" w:eastAsia="Times New Roman" w:hAnsi="Times New Roman" w:cs="Times New Roman"/>
          <w:b/>
          <w:color w:val="000000"/>
          <w:sz w:val="28"/>
          <w:szCs w:val="28"/>
          <w:lang w:eastAsia="ru-RU"/>
        </w:rPr>
        <w:t>1 уровень</w:t>
      </w:r>
      <w:r w:rsidRPr="00AE1D72">
        <w:rPr>
          <w:rFonts w:ascii="Times New Roman" w:eastAsia="Times New Roman" w:hAnsi="Times New Roman" w:cs="Times New Roman"/>
          <w:color w:val="000000"/>
          <w:sz w:val="28"/>
          <w:szCs w:val="28"/>
          <w:lang w:eastAsia="ru-RU"/>
        </w:rPr>
        <w:t xml:space="preserve"> - </w:t>
      </w:r>
      <w:r w:rsidRPr="00FC12CA">
        <w:rPr>
          <w:rFonts w:ascii="Times New Roman" w:eastAsia="Times New Roman" w:hAnsi="Times New Roman" w:cs="Times New Roman"/>
          <w:i/>
          <w:color w:val="000000"/>
          <w:sz w:val="28"/>
          <w:szCs w:val="28"/>
          <w:lang w:eastAsia="ru-RU"/>
        </w:rPr>
        <w:t>низкий уровень элементарных знаний и небольшая вероятность успешного выполнения заданий.</w:t>
      </w:r>
    </w:p>
    <w:p w:rsidR="00C40BEB" w:rsidRPr="00611CF1" w:rsidRDefault="00156A79" w:rsidP="000E58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11CF1">
        <w:rPr>
          <w:rFonts w:ascii="Times New Roman" w:eastAsia="Times New Roman" w:hAnsi="Times New Roman" w:cs="Times New Roman"/>
          <w:color w:val="000000"/>
          <w:sz w:val="28"/>
          <w:szCs w:val="28"/>
          <w:lang w:eastAsia="ru-RU"/>
        </w:rPr>
        <w:t>Функционально грамотный человек – это человек, который способен использовать все постоянно приобретаемые в течение жизни знания, умения и навыки для решения максимально</w:t>
      </w:r>
      <w:r w:rsidR="00611CF1" w:rsidRPr="00611CF1">
        <w:rPr>
          <w:rFonts w:ascii="Times New Roman" w:eastAsia="Times New Roman" w:hAnsi="Times New Roman" w:cs="Times New Roman"/>
          <w:color w:val="000000"/>
          <w:sz w:val="28"/>
          <w:szCs w:val="28"/>
          <w:lang w:eastAsia="ru-RU"/>
        </w:rPr>
        <w:t xml:space="preserve"> широкого </w:t>
      </w:r>
      <w:r w:rsidRPr="00611CF1">
        <w:rPr>
          <w:rFonts w:ascii="Times New Roman" w:eastAsia="Times New Roman" w:hAnsi="Times New Roman" w:cs="Times New Roman"/>
          <w:color w:val="000000"/>
          <w:sz w:val="28"/>
          <w:szCs w:val="28"/>
          <w:lang w:eastAsia="ru-RU"/>
        </w:rPr>
        <w:t>диапазона</w:t>
      </w:r>
      <w:r w:rsidR="00611CF1" w:rsidRPr="00611CF1">
        <w:rPr>
          <w:rFonts w:ascii="Times New Roman" w:eastAsia="Times New Roman" w:hAnsi="Times New Roman" w:cs="Times New Roman"/>
          <w:color w:val="000000"/>
          <w:sz w:val="28"/>
          <w:szCs w:val="28"/>
          <w:lang w:eastAsia="ru-RU"/>
        </w:rPr>
        <w:t xml:space="preserve"> жизненных задач в различных сф</w:t>
      </w:r>
      <w:r w:rsidRPr="00611CF1">
        <w:rPr>
          <w:rFonts w:ascii="Times New Roman" w:eastAsia="Times New Roman" w:hAnsi="Times New Roman" w:cs="Times New Roman"/>
          <w:color w:val="000000"/>
          <w:sz w:val="28"/>
          <w:szCs w:val="28"/>
          <w:lang w:eastAsia="ru-RU"/>
        </w:rPr>
        <w:t>ерах</w:t>
      </w:r>
      <w:r w:rsidR="00611CF1" w:rsidRPr="00611CF1">
        <w:rPr>
          <w:rFonts w:ascii="Times New Roman" w:eastAsia="Times New Roman" w:hAnsi="Times New Roman" w:cs="Times New Roman"/>
          <w:color w:val="000000"/>
          <w:sz w:val="28"/>
          <w:szCs w:val="28"/>
          <w:lang w:eastAsia="ru-RU"/>
        </w:rPr>
        <w:t xml:space="preserve"> человеческой деятельности, общения, и социальных отношений.</w:t>
      </w:r>
      <w:r w:rsidR="008D4669">
        <w:rPr>
          <w:rFonts w:ascii="Times New Roman" w:eastAsia="Times New Roman" w:hAnsi="Times New Roman" w:cs="Times New Roman"/>
          <w:color w:val="000000"/>
          <w:sz w:val="28"/>
          <w:szCs w:val="28"/>
          <w:lang w:eastAsia="ru-RU"/>
        </w:rPr>
        <w:t xml:space="preserve"> </w:t>
      </w:r>
      <w:proofErr w:type="gramStart"/>
      <w:r w:rsidR="00611CF1" w:rsidRPr="00611CF1">
        <w:rPr>
          <w:rFonts w:ascii="Times New Roman" w:eastAsia="Times New Roman" w:hAnsi="Times New Roman" w:cs="Times New Roman"/>
          <w:color w:val="000000"/>
          <w:sz w:val="28"/>
          <w:szCs w:val="28"/>
          <w:lang w:eastAsia="ru-RU"/>
        </w:rPr>
        <w:t>( А.А. Леонтьев «Образовательная система «Школа 2100».</w:t>
      </w:r>
      <w:proofErr w:type="gramEnd"/>
      <w:r w:rsidR="00611CF1" w:rsidRPr="00611CF1">
        <w:rPr>
          <w:rFonts w:ascii="Times New Roman" w:eastAsia="Times New Roman" w:hAnsi="Times New Roman" w:cs="Times New Roman"/>
          <w:color w:val="000000"/>
          <w:sz w:val="28"/>
          <w:szCs w:val="28"/>
          <w:lang w:eastAsia="ru-RU"/>
        </w:rPr>
        <w:t xml:space="preserve"> Педагогика здравого смысла.)</w:t>
      </w:r>
    </w:p>
    <w:p w:rsidR="00CA02F9" w:rsidRPr="00611CF1" w:rsidRDefault="005019DB" w:rsidP="000E5830">
      <w:pPr>
        <w:pStyle w:val="text"/>
        <w:shd w:val="clear" w:color="auto" w:fill="FFFFFF"/>
        <w:spacing w:before="0" w:beforeAutospacing="0" w:after="0" w:afterAutospacing="0"/>
        <w:ind w:firstLine="708"/>
        <w:jc w:val="both"/>
        <w:rPr>
          <w:sz w:val="28"/>
          <w:szCs w:val="28"/>
        </w:rPr>
      </w:pPr>
      <w:r w:rsidRPr="00611CF1">
        <w:rPr>
          <w:sz w:val="28"/>
          <w:szCs w:val="28"/>
        </w:rPr>
        <w:t>Прошу обменяться мнениями. Какие у вас появились р</w:t>
      </w:r>
      <w:r w:rsidR="00970AE3">
        <w:rPr>
          <w:sz w:val="28"/>
          <w:szCs w:val="28"/>
        </w:rPr>
        <w:t>азмышления по данной информации?</w:t>
      </w:r>
    </w:p>
    <w:p w:rsidR="003365CC" w:rsidRPr="00611CF1" w:rsidRDefault="00E93168" w:rsidP="000E5830">
      <w:pPr>
        <w:pStyle w:val="text"/>
        <w:shd w:val="clear" w:color="auto" w:fill="FFFFFF"/>
        <w:spacing w:before="0" w:beforeAutospacing="0" w:after="0" w:afterAutospacing="0"/>
        <w:ind w:firstLine="708"/>
        <w:jc w:val="both"/>
        <w:rPr>
          <w:sz w:val="28"/>
          <w:szCs w:val="28"/>
        </w:rPr>
      </w:pPr>
      <w:r w:rsidRPr="00611CF1">
        <w:rPr>
          <w:sz w:val="28"/>
          <w:szCs w:val="28"/>
        </w:rPr>
        <w:t xml:space="preserve"> </w:t>
      </w:r>
      <w:r w:rsidR="00D63BB8">
        <w:rPr>
          <w:sz w:val="28"/>
          <w:szCs w:val="28"/>
        </w:rPr>
        <w:t>Формулируем тему мастер-класса:</w:t>
      </w:r>
      <w:r w:rsidR="003365CC" w:rsidRPr="00611CF1">
        <w:rPr>
          <w:sz w:val="28"/>
          <w:szCs w:val="28"/>
        </w:rPr>
        <w:t xml:space="preserve"> </w:t>
      </w:r>
    </w:p>
    <w:p w:rsidR="00D63BB8" w:rsidRPr="00D63BB8" w:rsidRDefault="00D63BB8" w:rsidP="000E583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3BB8">
        <w:rPr>
          <w:rFonts w:ascii="Times New Roman" w:eastAsia="Times New Roman" w:hAnsi="Times New Roman" w:cs="Times New Roman"/>
          <w:color w:val="000000"/>
          <w:sz w:val="28"/>
          <w:szCs w:val="28"/>
          <w:lang w:eastAsia="ru-RU"/>
        </w:rPr>
        <w:t>«Формирование функциональной грамотности обучающихся на уроках математики»</w:t>
      </w:r>
    </w:p>
    <w:p w:rsidR="00E93168" w:rsidRPr="00611CF1" w:rsidRDefault="00D63BB8" w:rsidP="000E5830">
      <w:pPr>
        <w:pStyle w:val="text"/>
        <w:shd w:val="clear" w:color="auto" w:fill="FFFFFF"/>
        <w:spacing w:before="0" w:beforeAutospacing="0" w:after="0" w:afterAutospacing="0"/>
        <w:ind w:firstLine="708"/>
        <w:jc w:val="both"/>
        <w:rPr>
          <w:sz w:val="28"/>
          <w:szCs w:val="28"/>
        </w:rPr>
      </w:pPr>
      <w:r>
        <w:rPr>
          <w:sz w:val="28"/>
          <w:szCs w:val="28"/>
        </w:rPr>
        <w:t xml:space="preserve"> </w:t>
      </w:r>
      <w:r w:rsidR="00E93168" w:rsidRPr="00611CF1">
        <w:rPr>
          <w:sz w:val="28"/>
          <w:szCs w:val="28"/>
        </w:rPr>
        <w:t xml:space="preserve">Каким же образом способствовать формированию математической грамотности? Что такое КОЗ? </w:t>
      </w:r>
      <w:r w:rsidR="00611CF1" w:rsidRPr="00611CF1">
        <w:rPr>
          <w:sz w:val="28"/>
          <w:szCs w:val="28"/>
        </w:rPr>
        <w:t xml:space="preserve"> </w:t>
      </w:r>
    </w:p>
    <w:p w:rsidR="00CA02F9" w:rsidRPr="00611CF1" w:rsidRDefault="00CA02F9" w:rsidP="000E5830">
      <w:pPr>
        <w:pStyle w:val="text"/>
        <w:shd w:val="clear" w:color="auto" w:fill="FFFFFF"/>
        <w:spacing w:before="0" w:beforeAutospacing="0" w:after="0" w:afterAutospacing="0"/>
        <w:ind w:firstLine="708"/>
        <w:jc w:val="both"/>
        <w:rPr>
          <w:sz w:val="28"/>
          <w:szCs w:val="28"/>
        </w:rPr>
      </w:pPr>
    </w:p>
    <w:p w:rsidR="00E93168" w:rsidRPr="00E93168" w:rsidRDefault="00E93168" w:rsidP="000E5830">
      <w:pPr>
        <w:pStyle w:val="a4"/>
        <w:numPr>
          <w:ilvl w:val="0"/>
          <w:numId w:val="3"/>
        </w:numPr>
        <w:shd w:val="clear" w:color="auto" w:fill="FFFFFF"/>
        <w:spacing w:before="0" w:beforeAutospacing="0" w:after="0" w:afterAutospacing="0"/>
        <w:jc w:val="both"/>
        <w:rPr>
          <w:rStyle w:val="a6"/>
          <w:iCs w:val="0"/>
        </w:rPr>
      </w:pPr>
      <w:r w:rsidRPr="00611CF1">
        <w:rPr>
          <w:rStyle w:val="a6"/>
          <w:i w:val="0"/>
          <w:sz w:val="28"/>
          <w:szCs w:val="28"/>
        </w:rPr>
        <w:t>Этап теоретический</w:t>
      </w:r>
    </w:p>
    <w:p w:rsidR="003365CC" w:rsidRPr="00611CF1" w:rsidRDefault="003365CC" w:rsidP="000E5830">
      <w:pPr>
        <w:pStyle w:val="a4"/>
        <w:shd w:val="clear" w:color="auto" w:fill="FFFFFF"/>
        <w:spacing w:before="0" w:beforeAutospacing="0" w:after="0" w:afterAutospacing="0"/>
        <w:jc w:val="both"/>
        <w:rPr>
          <w:i/>
          <w:sz w:val="28"/>
          <w:szCs w:val="28"/>
        </w:rPr>
      </w:pPr>
      <w:r w:rsidRPr="00611CF1">
        <w:rPr>
          <w:rStyle w:val="a6"/>
          <w:sz w:val="28"/>
          <w:szCs w:val="28"/>
        </w:rPr>
        <w:t>Математическая грамотность – это способность человека мыслить математически, формулировать, применять и интерпретировать математику для решения задач в разнообразных практических контекстах. Она включает в себя понятия, процедуры и факты, а также инструменты для описания, объяснения и предсказания явлений. Она помогает людям понять роль математики в мире, высказывать хорошо обоснованные суждения и принимать решения, которые должны принимать конструктивные, активные и размышляющие граждане в 21 веке.</w:t>
      </w:r>
    </w:p>
    <w:p w:rsidR="003365CC" w:rsidRDefault="003365CC" w:rsidP="000E5830">
      <w:pPr>
        <w:spacing w:line="240" w:lineRule="auto"/>
        <w:ind w:firstLine="708"/>
        <w:jc w:val="both"/>
        <w:rPr>
          <w:rFonts w:ascii="Times New Roman" w:eastAsia="Times New Roman" w:hAnsi="Times New Roman" w:cs="Times New Roman"/>
          <w:color w:val="2E2E2E"/>
          <w:sz w:val="28"/>
          <w:szCs w:val="28"/>
          <w:lang w:eastAsia="ru-RU"/>
        </w:rPr>
      </w:pPr>
      <w:r w:rsidRPr="00AE1D72">
        <w:rPr>
          <w:rFonts w:ascii="Times New Roman" w:eastAsia="Times New Roman" w:hAnsi="Times New Roman" w:cs="Times New Roman"/>
          <w:color w:val="2E2E2E"/>
          <w:sz w:val="28"/>
          <w:szCs w:val="28"/>
          <w:lang w:eastAsia="ru-RU"/>
        </w:rPr>
        <w:t>Как показывает практика, одним из эффективных способов развития функциональной грам</w:t>
      </w:r>
      <w:r w:rsidR="00611CF1">
        <w:rPr>
          <w:rFonts w:ascii="Times New Roman" w:eastAsia="Times New Roman" w:hAnsi="Times New Roman" w:cs="Times New Roman"/>
          <w:color w:val="2E2E2E"/>
          <w:sz w:val="28"/>
          <w:szCs w:val="28"/>
          <w:lang w:eastAsia="ru-RU"/>
        </w:rPr>
        <w:t>отности являю</w:t>
      </w:r>
      <w:r w:rsidRPr="00AE1D72">
        <w:rPr>
          <w:rFonts w:ascii="Times New Roman" w:eastAsia="Times New Roman" w:hAnsi="Times New Roman" w:cs="Times New Roman"/>
          <w:color w:val="2E2E2E"/>
          <w:sz w:val="28"/>
          <w:szCs w:val="28"/>
          <w:lang w:eastAsia="ru-RU"/>
        </w:rPr>
        <w:t>тс</w:t>
      </w:r>
      <w:r w:rsidR="00611CF1">
        <w:rPr>
          <w:rFonts w:ascii="Times New Roman" w:eastAsia="Times New Roman" w:hAnsi="Times New Roman" w:cs="Times New Roman"/>
          <w:color w:val="2E2E2E"/>
          <w:sz w:val="28"/>
          <w:szCs w:val="28"/>
          <w:lang w:eastAsia="ru-RU"/>
        </w:rPr>
        <w:t xml:space="preserve">я </w:t>
      </w:r>
      <w:proofErr w:type="spellStart"/>
      <w:r w:rsidR="00611CF1">
        <w:rPr>
          <w:rFonts w:ascii="Times New Roman" w:eastAsia="Times New Roman" w:hAnsi="Times New Roman" w:cs="Times New Roman"/>
          <w:color w:val="2E2E2E"/>
          <w:sz w:val="28"/>
          <w:szCs w:val="28"/>
          <w:lang w:eastAsia="ru-RU"/>
        </w:rPr>
        <w:t>компетентностно-ориентированные</w:t>
      </w:r>
      <w:proofErr w:type="spellEnd"/>
      <w:r w:rsidR="00611CF1">
        <w:rPr>
          <w:rFonts w:ascii="Times New Roman" w:eastAsia="Times New Roman" w:hAnsi="Times New Roman" w:cs="Times New Roman"/>
          <w:color w:val="2E2E2E"/>
          <w:sz w:val="28"/>
          <w:szCs w:val="28"/>
          <w:lang w:eastAsia="ru-RU"/>
        </w:rPr>
        <w:t xml:space="preserve"> задания</w:t>
      </w:r>
      <w:r w:rsidRPr="00AE1D72">
        <w:rPr>
          <w:rFonts w:ascii="Times New Roman" w:eastAsia="Times New Roman" w:hAnsi="Times New Roman" w:cs="Times New Roman"/>
          <w:color w:val="2E2E2E"/>
          <w:sz w:val="28"/>
          <w:szCs w:val="28"/>
          <w:lang w:eastAsia="ru-RU"/>
        </w:rPr>
        <w:t>.</w:t>
      </w:r>
    </w:p>
    <w:p w:rsidR="003365CC" w:rsidRDefault="00E93168" w:rsidP="000E5830">
      <w:pPr>
        <w:spacing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 </w:t>
      </w:r>
    </w:p>
    <w:p w:rsidR="003365CC" w:rsidRPr="00AE1D72" w:rsidRDefault="003365CC" w:rsidP="000E5830">
      <w:pPr>
        <w:spacing w:line="240" w:lineRule="auto"/>
        <w:jc w:val="both"/>
        <w:rPr>
          <w:rFonts w:ascii="Times New Roman" w:eastAsia="Times New Roman" w:hAnsi="Times New Roman" w:cs="Times New Roman"/>
          <w:color w:val="2E2E2E"/>
          <w:sz w:val="28"/>
          <w:szCs w:val="28"/>
          <w:lang w:eastAsia="ru-RU"/>
        </w:rPr>
      </w:pPr>
    </w:p>
    <w:p w:rsidR="00CA02F9" w:rsidRDefault="00CA02F9" w:rsidP="000E5830">
      <w:pPr>
        <w:pStyle w:val="text"/>
        <w:shd w:val="clear" w:color="auto" w:fill="FFFFFF"/>
        <w:spacing w:before="0" w:beforeAutospacing="0" w:after="0" w:afterAutospacing="0"/>
        <w:ind w:firstLine="708"/>
        <w:jc w:val="both"/>
      </w:pPr>
    </w:p>
    <w:p w:rsidR="00CA02F9" w:rsidRDefault="00CA02F9" w:rsidP="000E5830">
      <w:pPr>
        <w:pStyle w:val="text"/>
        <w:shd w:val="clear" w:color="auto" w:fill="FFFFFF"/>
        <w:spacing w:before="0" w:beforeAutospacing="0" w:after="0" w:afterAutospacing="0"/>
        <w:ind w:firstLine="708"/>
        <w:jc w:val="both"/>
      </w:pPr>
    </w:p>
    <w:p w:rsidR="00CA02F9" w:rsidRDefault="00CA02F9" w:rsidP="000E5830">
      <w:pPr>
        <w:pStyle w:val="text"/>
        <w:shd w:val="clear" w:color="auto" w:fill="FFFFFF"/>
        <w:spacing w:before="0" w:beforeAutospacing="0" w:after="0" w:afterAutospacing="0"/>
        <w:ind w:firstLine="708"/>
        <w:jc w:val="both"/>
      </w:pPr>
    </w:p>
    <w:p w:rsidR="00CA02F9" w:rsidRDefault="00CA02F9" w:rsidP="000E5830">
      <w:pPr>
        <w:pStyle w:val="text"/>
        <w:shd w:val="clear" w:color="auto" w:fill="FFFFFF"/>
        <w:spacing w:before="0" w:beforeAutospacing="0" w:after="0" w:afterAutospacing="0"/>
        <w:ind w:firstLine="708"/>
        <w:jc w:val="both"/>
      </w:pPr>
    </w:p>
    <w:p w:rsidR="00CA02F9" w:rsidRDefault="00CA02F9" w:rsidP="000E5830">
      <w:pPr>
        <w:pStyle w:val="text"/>
        <w:shd w:val="clear" w:color="auto" w:fill="FFFFFF"/>
        <w:spacing w:before="0" w:beforeAutospacing="0" w:after="0" w:afterAutospacing="0"/>
        <w:ind w:firstLine="708"/>
        <w:jc w:val="both"/>
      </w:pPr>
    </w:p>
    <w:p w:rsidR="00CA02F9" w:rsidRDefault="00CA02F9" w:rsidP="000E5830">
      <w:pPr>
        <w:pStyle w:val="text"/>
        <w:shd w:val="clear" w:color="auto" w:fill="FFFFFF"/>
        <w:spacing w:before="0" w:beforeAutospacing="0" w:after="0" w:afterAutospacing="0"/>
        <w:ind w:firstLine="708"/>
        <w:jc w:val="both"/>
      </w:pPr>
    </w:p>
    <w:p w:rsidR="00C40BEB" w:rsidRDefault="00CC07B7" w:rsidP="000E5830">
      <w:pPr>
        <w:spacing w:line="240" w:lineRule="auto"/>
        <w:jc w:val="both"/>
      </w:pPr>
      <w:r>
        <w:rPr>
          <w:rFonts w:ascii="Georgia" w:eastAsia="Times New Roman" w:hAnsi="Georgia" w:cs="Times New Roman"/>
          <w:noProof/>
          <w:color w:val="2E2E2E"/>
          <w:sz w:val="30"/>
          <w:szCs w:val="30"/>
          <w:lang w:eastAsia="ru-RU"/>
        </w:rPr>
        <w:drawing>
          <wp:inline distT="0" distB="0" distL="0" distR="0">
            <wp:extent cx="6048375" cy="5267325"/>
            <wp:effectExtent l="1905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31185" w:rsidRDefault="00D63BB8" w:rsidP="000E5830">
      <w:pPr>
        <w:spacing w:after="0" w:line="240" w:lineRule="auto"/>
        <w:jc w:val="both"/>
        <w:rPr>
          <w:rFonts w:ascii="Times New Roman" w:hAnsi="Times New Roman"/>
          <w:sz w:val="28"/>
          <w:szCs w:val="28"/>
        </w:rPr>
      </w:pPr>
      <w:r>
        <w:rPr>
          <w:rFonts w:ascii="Times New Roman" w:hAnsi="Times New Roman"/>
          <w:sz w:val="28"/>
          <w:szCs w:val="28"/>
        </w:rPr>
        <w:t xml:space="preserve"> </w:t>
      </w:r>
    </w:p>
    <w:p w:rsidR="00A31185" w:rsidRDefault="00A31185" w:rsidP="000E5830">
      <w:pPr>
        <w:spacing w:after="0" w:line="240" w:lineRule="auto"/>
        <w:jc w:val="both"/>
        <w:rPr>
          <w:rFonts w:ascii="Times New Roman" w:hAnsi="Times New Roman"/>
          <w:sz w:val="28"/>
          <w:szCs w:val="28"/>
        </w:rPr>
      </w:pPr>
      <w:r w:rsidRPr="007812F1">
        <w:rPr>
          <w:rFonts w:ascii="Georgia" w:eastAsia="Times New Roman" w:hAnsi="Georgia" w:cs="Times New Roman"/>
          <w:noProof/>
          <w:color w:val="2E2E2E"/>
          <w:sz w:val="30"/>
          <w:szCs w:val="30"/>
          <w:lang w:eastAsia="ru-RU"/>
        </w:rPr>
        <w:drawing>
          <wp:inline distT="0" distB="0" distL="0" distR="0">
            <wp:extent cx="5238750" cy="3264535"/>
            <wp:effectExtent l="0" t="0" r="0" b="0"/>
            <wp:docPr id="3" name="Рисунок 3" descr="https://uchportfolio.ru/users_content/dcf9082a17123c1adc46b4f19dc90e6c/images/%D0%9A%D0%9E%D0%9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chportfolio.ru/users_content/dcf9082a17123c1adc46b4f19dc90e6c/images/%D0%9A%D0%9E%D0%974.gif"/>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11">
                              <a14:imgEffect>
                                <a14:saturation sat="6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43943" cy="3267771"/>
                    </a:xfrm>
                    <a:prstGeom prst="rect">
                      <a:avLst/>
                    </a:prstGeom>
                    <a:pattFill prst="pct10">
                      <a:fgClr>
                        <a:srgbClr val="5B9BD5">
                          <a:lumMod val="40000"/>
                          <a:lumOff val="60000"/>
                        </a:srgbClr>
                      </a:fgClr>
                      <a:bgClr>
                        <a:srgbClr val="5B9BD5">
                          <a:lumMod val="40000"/>
                          <a:lumOff val="60000"/>
                        </a:srgbClr>
                      </a:bgClr>
                    </a:pattFill>
                    <a:ln>
                      <a:noFill/>
                    </a:ln>
                  </pic:spPr>
                </pic:pic>
              </a:graphicData>
            </a:graphic>
          </wp:inline>
        </w:drawing>
      </w:r>
    </w:p>
    <w:p w:rsidR="00156A79" w:rsidRPr="00611CF1" w:rsidRDefault="00611CF1" w:rsidP="000E5830">
      <w:pPr>
        <w:shd w:val="clear" w:color="auto" w:fill="FFFFFF" w:themeFill="background1"/>
        <w:spacing w:before="240" w:after="240" w:line="240" w:lineRule="auto"/>
        <w:ind w:firstLine="708"/>
        <w:jc w:val="both"/>
        <w:rPr>
          <w:rFonts w:ascii="Times New Roman" w:eastAsia="Times New Roman" w:hAnsi="Times New Roman" w:cs="Times New Roman"/>
          <w:color w:val="2E2E2E"/>
          <w:sz w:val="28"/>
          <w:szCs w:val="28"/>
          <w:lang w:eastAsia="ru-RU"/>
        </w:rPr>
      </w:pPr>
      <w:r w:rsidRPr="00970AE3">
        <w:rPr>
          <w:rFonts w:ascii="Times New Roman" w:eastAsia="Times New Roman" w:hAnsi="Times New Roman" w:cs="Times New Roman"/>
          <w:bCs/>
          <w:color w:val="2E2E2E"/>
          <w:sz w:val="28"/>
          <w:szCs w:val="28"/>
          <w:lang w:eastAsia="ru-RU"/>
        </w:rPr>
        <w:lastRenderedPageBreak/>
        <w:t>Выделяют</w:t>
      </w:r>
      <w:r w:rsidR="003365CC" w:rsidRPr="00A31185">
        <w:rPr>
          <w:rFonts w:ascii="Times New Roman" w:eastAsia="Times New Roman" w:hAnsi="Times New Roman" w:cs="Times New Roman"/>
          <w:color w:val="2E2E2E"/>
          <w:sz w:val="28"/>
          <w:szCs w:val="28"/>
          <w:lang w:eastAsia="ru-RU"/>
        </w:rPr>
        <w:t xml:space="preserve"> </w:t>
      </w:r>
      <w:proofErr w:type="spellStart"/>
      <w:r w:rsidR="003365CC" w:rsidRPr="00A31185">
        <w:rPr>
          <w:rFonts w:ascii="Times New Roman" w:eastAsia="Times New Roman" w:hAnsi="Times New Roman" w:cs="Times New Roman"/>
          <w:color w:val="2E2E2E"/>
          <w:sz w:val="28"/>
          <w:szCs w:val="28"/>
          <w:lang w:eastAsia="ru-RU"/>
        </w:rPr>
        <w:t>компетентностно-ориентированные</w:t>
      </w:r>
      <w:proofErr w:type="spellEnd"/>
      <w:r w:rsidR="003365CC" w:rsidRPr="00A31185">
        <w:rPr>
          <w:rFonts w:ascii="Times New Roman" w:eastAsia="Times New Roman" w:hAnsi="Times New Roman" w:cs="Times New Roman"/>
          <w:color w:val="2E2E2E"/>
          <w:sz w:val="28"/>
          <w:szCs w:val="28"/>
          <w:lang w:eastAsia="ru-RU"/>
        </w:rPr>
        <w:t xml:space="preserve"> задачи </w:t>
      </w:r>
      <w:r w:rsidR="003365CC" w:rsidRPr="00A31185">
        <w:rPr>
          <w:rFonts w:ascii="Times New Roman" w:eastAsia="Times New Roman" w:hAnsi="Times New Roman" w:cs="Times New Roman"/>
          <w:b/>
          <w:bCs/>
          <w:i/>
          <w:iCs/>
          <w:color w:val="2E2E2E"/>
          <w:sz w:val="28"/>
          <w:szCs w:val="28"/>
          <w:lang w:eastAsia="ru-RU"/>
        </w:rPr>
        <w:t>трёх уровней</w:t>
      </w:r>
      <w:r w:rsidR="003365CC" w:rsidRPr="00A31185">
        <w:rPr>
          <w:rFonts w:ascii="Times New Roman" w:eastAsia="Times New Roman" w:hAnsi="Times New Roman" w:cs="Times New Roman"/>
          <w:color w:val="2E2E2E"/>
          <w:sz w:val="28"/>
          <w:szCs w:val="28"/>
          <w:lang w:eastAsia="ru-RU"/>
        </w:rPr>
        <w:t>, которым присвоены названия:</w:t>
      </w:r>
    </w:p>
    <w:p w:rsidR="00611CF1" w:rsidRPr="00D63BB8" w:rsidRDefault="003365CC" w:rsidP="000E5830">
      <w:pPr>
        <w:pStyle w:val="a5"/>
        <w:numPr>
          <w:ilvl w:val="0"/>
          <w:numId w:val="5"/>
        </w:numPr>
        <w:shd w:val="clear" w:color="auto" w:fill="FFFFFF" w:themeFill="background1"/>
        <w:spacing w:before="240" w:after="240" w:line="240" w:lineRule="auto"/>
        <w:jc w:val="both"/>
        <w:rPr>
          <w:rFonts w:ascii="Times New Roman" w:eastAsia="Times New Roman" w:hAnsi="Times New Roman" w:cs="Times New Roman"/>
          <w:b/>
          <w:bCs/>
          <w:i/>
          <w:iCs/>
          <w:color w:val="2E2E2E"/>
          <w:sz w:val="28"/>
          <w:szCs w:val="28"/>
          <w:lang w:eastAsia="ru-RU"/>
        </w:rPr>
      </w:pPr>
      <w:r w:rsidRPr="00D63BB8">
        <w:rPr>
          <w:rFonts w:ascii="Times New Roman" w:eastAsia="Times New Roman" w:hAnsi="Times New Roman" w:cs="Times New Roman"/>
          <w:b/>
          <w:bCs/>
          <w:i/>
          <w:iCs/>
          <w:color w:val="2E2E2E"/>
          <w:sz w:val="28"/>
          <w:szCs w:val="28"/>
          <w:lang w:eastAsia="ru-RU"/>
        </w:rPr>
        <w:t xml:space="preserve">уровень воспроизведения, </w:t>
      </w:r>
    </w:p>
    <w:p w:rsidR="00611CF1" w:rsidRPr="00D63BB8" w:rsidRDefault="003365CC" w:rsidP="000E5830">
      <w:pPr>
        <w:pStyle w:val="a5"/>
        <w:numPr>
          <w:ilvl w:val="0"/>
          <w:numId w:val="5"/>
        </w:numPr>
        <w:shd w:val="clear" w:color="auto" w:fill="FFFFFF" w:themeFill="background1"/>
        <w:spacing w:before="240" w:after="240" w:line="240" w:lineRule="auto"/>
        <w:jc w:val="both"/>
        <w:rPr>
          <w:rFonts w:ascii="Times New Roman" w:eastAsia="Times New Roman" w:hAnsi="Times New Roman" w:cs="Times New Roman"/>
          <w:b/>
          <w:bCs/>
          <w:i/>
          <w:iCs/>
          <w:color w:val="2E2E2E"/>
          <w:sz w:val="28"/>
          <w:szCs w:val="28"/>
          <w:lang w:eastAsia="ru-RU"/>
        </w:rPr>
      </w:pPr>
      <w:r w:rsidRPr="00D63BB8">
        <w:rPr>
          <w:rFonts w:ascii="Times New Roman" w:eastAsia="Times New Roman" w:hAnsi="Times New Roman" w:cs="Times New Roman"/>
          <w:b/>
          <w:bCs/>
          <w:i/>
          <w:iCs/>
          <w:color w:val="2E2E2E"/>
          <w:sz w:val="28"/>
          <w:szCs w:val="28"/>
          <w:lang w:eastAsia="ru-RU"/>
        </w:rPr>
        <w:t>уровень установления связей,</w:t>
      </w:r>
    </w:p>
    <w:p w:rsidR="00156A79" w:rsidRPr="00D63BB8" w:rsidRDefault="003365CC" w:rsidP="000E5830">
      <w:pPr>
        <w:pStyle w:val="a5"/>
        <w:numPr>
          <w:ilvl w:val="0"/>
          <w:numId w:val="5"/>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D63BB8">
        <w:rPr>
          <w:rFonts w:ascii="Times New Roman" w:eastAsia="Times New Roman" w:hAnsi="Times New Roman" w:cs="Times New Roman"/>
          <w:b/>
          <w:bCs/>
          <w:i/>
          <w:iCs/>
          <w:color w:val="2E2E2E"/>
          <w:sz w:val="28"/>
          <w:szCs w:val="28"/>
          <w:lang w:eastAsia="ru-RU"/>
        </w:rPr>
        <w:t>уровень рассуждения</w:t>
      </w:r>
      <w:r w:rsidRPr="00D63BB8">
        <w:rPr>
          <w:rFonts w:ascii="Times New Roman" w:eastAsia="Times New Roman" w:hAnsi="Times New Roman" w:cs="Times New Roman"/>
          <w:color w:val="2E2E2E"/>
          <w:sz w:val="28"/>
          <w:szCs w:val="28"/>
          <w:lang w:eastAsia="ru-RU"/>
        </w:rPr>
        <w:t xml:space="preserve">. </w:t>
      </w:r>
    </w:p>
    <w:p w:rsidR="003365CC" w:rsidRPr="00A31185" w:rsidRDefault="003365CC"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A31185">
        <w:rPr>
          <w:rFonts w:ascii="Times New Roman" w:eastAsia="Times New Roman" w:hAnsi="Times New Roman" w:cs="Times New Roman"/>
          <w:color w:val="2E2E2E"/>
          <w:sz w:val="28"/>
          <w:szCs w:val="28"/>
          <w:lang w:eastAsia="ru-RU"/>
        </w:rPr>
        <w:t>Выделение уровней основывается на уровне предметной подготовки учащихся.</w:t>
      </w:r>
    </w:p>
    <w:p w:rsidR="003365CC" w:rsidRPr="00A31185" w:rsidRDefault="003365CC"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A31185">
        <w:rPr>
          <w:rFonts w:ascii="Times New Roman" w:eastAsia="Times New Roman" w:hAnsi="Times New Roman" w:cs="Times New Roman"/>
          <w:b/>
          <w:bCs/>
          <w:color w:val="2E2E2E"/>
          <w:sz w:val="28"/>
          <w:szCs w:val="28"/>
          <w:lang w:eastAsia="ru-RU"/>
        </w:rPr>
        <w:t>Первый уровень (</w:t>
      </w:r>
      <w:r w:rsidRPr="00A31185">
        <w:rPr>
          <w:rFonts w:ascii="Times New Roman" w:eastAsia="Times New Roman" w:hAnsi="Times New Roman" w:cs="Times New Roman"/>
          <w:b/>
          <w:bCs/>
          <w:i/>
          <w:iCs/>
          <w:color w:val="2E2E2E"/>
          <w:sz w:val="28"/>
          <w:szCs w:val="28"/>
          <w:lang w:eastAsia="ru-RU"/>
        </w:rPr>
        <w:t>уровень воспроизведения</w:t>
      </w:r>
      <w:r w:rsidRPr="00A31185">
        <w:rPr>
          <w:rFonts w:ascii="Times New Roman" w:eastAsia="Times New Roman" w:hAnsi="Times New Roman" w:cs="Times New Roman"/>
          <w:b/>
          <w:bCs/>
          <w:color w:val="2E2E2E"/>
          <w:sz w:val="28"/>
          <w:szCs w:val="28"/>
          <w:lang w:eastAsia="ru-RU"/>
        </w:rPr>
        <w:t>)</w:t>
      </w:r>
      <w:r w:rsidRPr="00A31185">
        <w:rPr>
          <w:rFonts w:ascii="Times New Roman" w:eastAsia="Times New Roman" w:hAnsi="Times New Roman" w:cs="Times New Roman"/>
          <w:color w:val="2E2E2E"/>
          <w:sz w:val="28"/>
          <w:szCs w:val="28"/>
          <w:lang w:eastAsia="ru-RU"/>
        </w:rPr>
        <w:t> включает воспроизведение фактов, методов и выполнение вычислений. Учащиеся могут применять базовые знания в стандартных, четко сформулированных ситуациях. Они могут решать одношаговые текстовые задачи, понимают простые зависимости, стандартную систему обозначений, могут читать и интерпретировать данные, представленные в таблицах, на графиках, картах, различных шкалах.</w:t>
      </w:r>
    </w:p>
    <w:p w:rsidR="003365CC" w:rsidRPr="00A31185" w:rsidRDefault="003365CC"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A31185">
        <w:rPr>
          <w:rFonts w:ascii="Times New Roman" w:eastAsia="Times New Roman" w:hAnsi="Times New Roman" w:cs="Times New Roman"/>
          <w:b/>
          <w:bCs/>
          <w:color w:val="2E2E2E"/>
          <w:sz w:val="28"/>
          <w:szCs w:val="28"/>
          <w:lang w:eastAsia="ru-RU"/>
        </w:rPr>
        <w:t>Второй уровень </w:t>
      </w:r>
      <w:r w:rsidRPr="00A31185">
        <w:rPr>
          <w:rFonts w:ascii="Times New Roman" w:eastAsia="Times New Roman" w:hAnsi="Times New Roman" w:cs="Times New Roman"/>
          <w:b/>
          <w:bCs/>
          <w:i/>
          <w:iCs/>
          <w:color w:val="2E2E2E"/>
          <w:sz w:val="28"/>
          <w:szCs w:val="28"/>
          <w:lang w:eastAsia="ru-RU"/>
        </w:rPr>
        <w:t>(уровень установления связей) </w:t>
      </w:r>
      <w:r w:rsidRPr="00A31185">
        <w:rPr>
          <w:rFonts w:ascii="Times New Roman" w:eastAsia="Times New Roman" w:hAnsi="Times New Roman" w:cs="Times New Roman"/>
          <w:color w:val="2E2E2E"/>
          <w:sz w:val="28"/>
          <w:szCs w:val="28"/>
          <w:lang w:eastAsia="ru-RU"/>
        </w:rPr>
        <w:t>включает установление связей и интеграцию материала из разных тем, необходимых для решения поставленной задачи. Учащиеся могут применять свои знания в разнообразных, достаточно сложных ситуациях. Они могут упорядочивать, соотносить и производить вычисления, решать многошаговые текстовые задачи. Учащиеся могут выполнять несложные задания, включающие составление выражений, решение систем линейных уравнений, определять значения величин, используя известные формулы. Они могут интерпретировать информацию, представленную в таблицах и на графиках.</w:t>
      </w:r>
    </w:p>
    <w:p w:rsidR="003365CC" w:rsidRPr="00A31185" w:rsidRDefault="003365CC"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A31185">
        <w:rPr>
          <w:rFonts w:ascii="Times New Roman" w:eastAsia="Times New Roman" w:hAnsi="Times New Roman" w:cs="Times New Roman"/>
          <w:b/>
          <w:bCs/>
          <w:color w:val="2E2E2E"/>
          <w:sz w:val="28"/>
          <w:szCs w:val="28"/>
          <w:lang w:eastAsia="ru-RU"/>
        </w:rPr>
        <w:t>Третий уровень</w:t>
      </w:r>
      <w:r w:rsidRPr="00A31185">
        <w:rPr>
          <w:rFonts w:ascii="Times New Roman" w:eastAsia="Times New Roman" w:hAnsi="Times New Roman" w:cs="Times New Roman"/>
          <w:color w:val="2E2E2E"/>
          <w:sz w:val="28"/>
          <w:szCs w:val="28"/>
          <w:lang w:eastAsia="ru-RU"/>
        </w:rPr>
        <w:t> </w:t>
      </w:r>
      <w:r w:rsidRPr="00A31185">
        <w:rPr>
          <w:rFonts w:ascii="Times New Roman" w:eastAsia="Times New Roman" w:hAnsi="Times New Roman" w:cs="Times New Roman"/>
          <w:b/>
          <w:bCs/>
          <w:i/>
          <w:iCs/>
          <w:color w:val="2E2E2E"/>
          <w:sz w:val="28"/>
          <w:szCs w:val="28"/>
          <w:lang w:eastAsia="ru-RU"/>
        </w:rPr>
        <w:t>(уровень рассуждения) </w:t>
      </w:r>
      <w:r w:rsidRPr="00A31185">
        <w:rPr>
          <w:rFonts w:ascii="Times New Roman" w:eastAsia="Times New Roman" w:hAnsi="Times New Roman" w:cs="Times New Roman"/>
          <w:color w:val="2E2E2E"/>
          <w:sz w:val="28"/>
          <w:szCs w:val="28"/>
          <w:lang w:eastAsia="ru-RU"/>
        </w:rPr>
        <w:t>– размышления, требующие обобщения и интуиции. Учащиеся могут организовывать информацию, делать обобщения, решать нестандартные проблемы, делать выводы на основе исходных данных и обосновывать их. Они могут вычислить изменения имеющихся данных, связанные с процентами, применить знания алгебраических понятий и зависимостей, составить алгебраическую модель несложной ситуации. Они могут интерпретировать данные в различных таблицах и на графика</w:t>
      </w:r>
      <w:r w:rsidR="00611CF1">
        <w:rPr>
          <w:rFonts w:ascii="Times New Roman" w:eastAsia="Times New Roman" w:hAnsi="Times New Roman" w:cs="Times New Roman"/>
          <w:color w:val="2E2E2E"/>
          <w:sz w:val="28"/>
          <w:szCs w:val="28"/>
          <w:lang w:eastAsia="ru-RU"/>
        </w:rPr>
        <w:t>х, диаграммах</w:t>
      </w:r>
      <w:r w:rsidRPr="00A31185">
        <w:rPr>
          <w:rFonts w:ascii="Times New Roman" w:eastAsia="Times New Roman" w:hAnsi="Times New Roman" w:cs="Times New Roman"/>
          <w:color w:val="2E2E2E"/>
          <w:sz w:val="28"/>
          <w:szCs w:val="28"/>
          <w:lang w:eastAsia="ru-RU"/>
        </w:rPr>
        <w:t>.</w:t>
      </w:r>
    </w:p>
    <w:p w:rsidR="003365CC" w:rsidRPr="00A31185" w:rsidRDefault="003365CC"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A31185">
        <w:rPr>
          <w:rFonts w:ascii="Times New Roman" w:eastAsia="Times New Roman" w:hAnsi="Times New Roman" w:cs="Times New Roman"/>
          <w:color w:val="2E2E2E"/>
          <w:sz w:val="28"/>
          <w:szCs w:val="28"/>
          <w:lang w:eastAsia="ru-RU"/>
        </w:rPr>
        <w:t>В заданиях третьего уровня, прежде всего, необходимо самостоятельно выделить в ситуации проблему, которая решается средствами предмета, и разработать соответствующую ей модель</w:t>
      </w:r>
      <w:r w:rsidRPr="00A31185">
        <w:rPr>
          <w:rFonts w:ascii="Georgia" w:eastAsia="Times New Roman" w:hAnsi="Georgia" w:cs="Times New Roman"/>
          <w:color w:val="2E2E2E"/>
          <w:sz w:val="30"/>
          <w:szCs w:val="30"/>
          <w:lang w:eastAsia="ru-RU"/>
        </w:rPr>
        <w:t xml:space="preserve">. </w:t>
      </w:r>
      <w:r w:rsidRPr="00A31185">
        <w:rPr>
          <w:rFonts w:ascii="Times New Roman" w:eastAsia="Times New Roman" w:hAnsi="Times New Roman" w:cs="Times New Roman"/>
          <w:color w:val="2E2E2E"/>
          <w:sz w:val="28"/>
          <w:szCs w:val="28"/>
          <w:lang w:eastAsia="ru-RU"/>
        </w:rPr>
        <w:t xml:space="preserve">Решить поставленную задачу используя, </w:t>
      </w:r>
      <w:r w:rsidR="00611CF1">
        <w:rPr>
          <w:rFonts w:ascii="Times New Roman" w:eastAsia="Times New Roman" w:hAnsi="Times New Roman" w:cs="Times New Roman"/>
          <w:color w:val="2E2E2E"/>
          <w:sz w:val="28"/>
          <w:szCs w:val="28"/>
          <w:lang w:eastAsia="ru-RU"/>
        </w:rPr>
        <w:t xml:space="preserve"> </w:t>
      </w:r>
      <w:r w:rsidRPr="00A31185">
        <w:rPr>
          <w:rFonts w:ascii="Times New Roman" w:eastAsia="Times New Roman" w:hAnsi="Times New Roman" w:cs="Times New Roman"/>
          <w:color w:val="2E2E2E"/>
          <w:sz w:val="28"/>
          <w:szCs w:val="28"/>
          <w:lang w:eastAsia="ru-RU"/>
        </w:rPr>
        <w:t>математические рассуждения и обобщения, и интерпретировать решение с учетом особенностей рассмотренной в задании ситуации.</w:t>
      </w:r>
    </w:p>
    <w:p w:rsidR="00A31185" w:rsidRPr="00156A79" w:rsidRDefault="00156A79" w:rsidP="000E5830">
      <w:pPr>
        <w:pStyle w:val="a5"/>
        <w:numPr>
          <w:ilvl w:val="0"/>
          <w:numId w:val="3"/>
        </w:numPr>
        <w:spacing w:after="0" w:line="240" w:lineRule="auto"/>
        <w:jc w:val="both"/>
        <w:rPr>
          <w:rFonts w:ascii="Times New Roman" w:hAnsi="Times New Roman"/>
          <w:sz w:val="28"/>
          <w:szCs w:val="28"/>
        </w:rPr>
      </w:pPr>
      <w:r w:rsidRPr="00156A79">
        <w:rPr>
          <w:rFonts w:ascii="Times New Roman" w:hAnsi="Times New Roman"/>
          <w:sz w:val="28"/>
          <w:szCs w:val="28"/>
        </w:rPr>
        <w:t>Этап практический</w:t>
      </w:r>
      <w:r w:rsidR="00D63BB8">
        <w:rPr>
          <w:rFonts w:ascii="Times New Roman" w:hAnsi="Times New Roman"/>
          <w:sz w:val="28"/>
          <w:szCs w:val="28"/>
        </w:rPr>
        <w:t xml:space="preserve"> (</w:t>
      </w:r>
      <w:r>
        <w:rPr>
          <w:rFonts w:ascii="Times New Roman" w:hAnsi="Times New Roman"/>
          <w:sz w:val="28"/>
          <w:szCs w:val="28"/>
        </w:rPr>
        <w:t>работа в группах)</w:t>
      </w:r>
    </w:p>
    <w:p w:rsidR="00A31185" w:rsidRDefault="00A31185" w:rsidP="000E5830">
      <w:pPr>
        <w:spacing w:after="0" w:line="240" w:lineRule="auto"/>
        <w:jc w:val="both"/>
        <w:rPr>
          <w:rFonts w:ascii="Times New Roman" w:hAnsi="Times New Roman"/>
          <w:sz w:val="28"/>
          <w:szCs w:val="28"/>
        </w:rPr>
      </w:pPr>
    </w:p>
    <w:p w:rsidR="00085646" w:rsidRPr="00932FE4" w:rsidRDefault="00085646" w:rsidP="000E5830">
      <w:pPr>
        <w:spacing w:line="240" w:lineRule="auto"/>
        <w:jc w:val="both"/>
        <w:rPr>
          <w:rFonts w:ascii="Times New Roman" w:hAnsi="Times New Roman" w:cs="Times New Roman"/>
          <w:sz w:val="28"/>
          <w:szCs w:val="28"/>
        </w:rPr>
      </w:pPr>
      <w:r w:rsidRPr="00611CF1">
        <w:rPr>
          <w:rFonts w:ascii="Times New Roman" w:hAnsi="Times New Roman" w:cs="Times New Roman"/>
          <w:b/>
          <w:sz w:val="28"/>
          <w:szCs w:val="28"/>
        </w:rPr>
        <w:lastRenderedPageBreak/>
        <w:t>ЗАДАНИЕ</w:t>
      </w:r>
      <w:r w:rsidR="00156A79" w:rsidRPr="00611CF1">
        <w:rPr>
          <w:rFonts w:ascii="Times New Roman" w:hAnsi="Times New Roman" w:cs="Times New Roman"/>
          <w:b/>
          <w:sz w:val="28"/>
          <w:szCs w:val="28"/>
        </w:rPr>
        <w:t xml:space="preserve"> 1</w:t>
      </w:r>
      <w:r w:rsidRPr="00611CF1">
        <w:rPr>
          <w:rFonts w:ascii="Times New Roman" w:hAnsi="Times New Roman" w:cs="Times New Roman"/>
          <w:b/>
          <w:sz w:val="28"/>
          <w:szCs w:val="28"/>
        </w:rPr>
        <w:t>.</w:t>
      </w:r>
      <w:r w:rsidRPr="00932FE4">
        <w:rPr>
          <w:rFonts w:ascii="Times New Roman" w:hAnsi="Times New Roman" w:cs="Times New Roman"/>
          <w:sz w:val="28"/>
          <w:szCs w:val="28"/>
        </w:rPr>
        <w:t xml:space="preserve"> Выбе</w:t>
      </w:r>
      <w:r>
        <w:rPr>
          <w:rFonts w:ascii="Times New Roman" w:hAnsi="Times New Roman" w:cs="Times New Roman"/>
          <w:sz w:val="28"/>
          <w:szCs w:val="28"/>
        </w:rPr>
        <w:t xml:space="preserve">рите из предложенных задач </w:t>
      </w:r>
      <w:r w:rsidRPr="00932FE4">
        <w:rPr>
          <w:rFonts w:ascii="Times New Roman" w:hAnsi="Times New Roman" w:cs="Times New Roman"/>
          <w:sz w:val="28"/>
          <w:szCs w:val="28"/>
        </w:rPr>
        <w:t xml:space="preserve">те, которые, по Вашему мнению, являются </w:t>
      </w:r>
      <w:r w:rsidR="00611CF1">
        <w:rPr>
          <w:rFonts w:ascii="Times New Roman" w:hAnsi="Times New Roman" w:cs="Times New Roman"/>
          <w:sz w:val="28"/>
          <w:szCs w:val="28"/>
        </w:rPr>
        <w:t xml:space="preserve"> </w:t>
      </w:r>
      <w:r w:rsidR="00611CF1" w:rsidRPr="00611CF1">
        <w:rPr>
          <w:rFonts w:ascii="Times New Roman" w:eastAsia="Times New Roman" w:hAnsi="Times New Roman" w:cs="Times New Roman"/>
          <w:color w:val="2E2E2E"/>
          <w:sz w:val="28"/>
          <w:szCs w:val="28"/>
          <w:lang w:eastAsia="ru-RU"/>
        </w:rPr>
        <w:t xml:space="preserve"> </w:t>
      </w:r>
      <w:proofErr w:type="spellStart"/>
      <w:r w:rsidR="00611CF1" w:rsidRPr="00A31185">
        <w:rPr>
          <w:rFonts w:ascii="Times New Roman" w:eastAsia="Times New Roman" w:hAnsi="Times New Roman" w:cs="Times New Roman"/>
          <w:color w:val="2E2E2E"/>
          <w:sz w:val="28"/>
          <w:szCs w:val="28"/>
          <w:lang w:eastAsia="ru-RU"/>
        </w:rPr>
        <w:t>компетентностно</w:t>
      </w:r>
      <w:proofErr w:type="spellEnd"/>
      <w:r w:rsidR="00611CF1" w:rsidRPr="00932FE4">
        <w:rPr>
          <w:rFonts w:ascii="Times New Roman" w:hAnsi="Times New Roman" w:cs="Times New Roman"/>
          <w:sz w:val="28"/>
          <w:szCs w:val="28"/>
        </w:rPr>
        <w:t xml:space="preserve"> </w:t>
      </w:r>
      <w:r w:rsidRPr="00932FE4">
        <w:rPr>
          <w:rFonts w:ascii="Times New Roman" w:hAnsi="Times New Roman" w:cs="Times New Roman"/>
          <w:sz w:val="28"/>
          <w:szCs w:val="28"/>
        </w:rPr>
        <w:t xml:space="preserve">-ориентированными? </w:t>
      </w:r>
    </w:p>
    <w:p w:rsidR="00085646" w:rsidRPr="00932FE4" w:rsidRDefault="00085646" w:rsidP="000E5830">
      <w:pPr>
        <w:spacing w:after="0" w:line="240" w:lineRule="auto"/>
        <w:jc w:val="both"/>
        <w:rPr>
          <w:rFonts w:ascii="Times New Roman" w:hAnsi="Times New Roman" w:cs="Times New Roman"/>
          <w:sz w:val="28"/>
          <w:szCs w:val="28"/>
        </w:rPr>
      </w:pPr>
      <w:r w:rsidRPr="00932FE4">
        <w:rPr>
          <w:rFonts w:ascii="Times New Roman" w:hAnsi="Times New Roman" w:cs="Times New Roman"/>
          <w:sz w:val="28"/>
          <w:szCs w:val="28"/>
        </w:rPr>
        <w:t>Задача№1.</w:t>
      </w:r>
    </w:p>
    <w:p w:rsidR="00085646" w:rsidRPr="00932FE4" w:rsidRDefault="00085646" w:rsidP="000E5830">
      <w:pPr>
        <w:spacing w:after="0" w:line="240" w:lineRule="auto"/>
        <w:jc w:val="both"/>
        <w:rPr>
          <w:rFonts w:ascii="Times New Roman" w:hAnsi="Times New Roman" w:cs="Times New Roman"/>
          <w:sz w:val="28"/>
          <w:szCs w:val="28"/>
        </w:rPr>
      </w:pPr>
      <w:r w:rsidRPr="00932FE4">
        <w:rPr>
          <w:rFonts w:ascii="Times New Roman" w:hAnsi="Times New Roman" w:cs="Times New Roman"/>
          <w:sz w:val="28"/>
          <w:szCs w:val="28"/>
        </w:rPr>
        <w:t xml:space="preserve">          Одним из важных компонентов для поддержания нашего организма в тонусе является употребление необходимого количества витаминов и минералов. В весенний период чувствуется  </w:t>
      </w:r>
      <w:proofErr w:type="spellStart"/>
      <w:r w:rsidRPr="00932FE4">
        <w:rPr>
          <w:rFonts w:ascii="Times New Roman" w:hAnsi="Times New Roman" w:cs="Times New Roman"/>
          <w:sz w:val="28"/>
          <w:szCs w:val="28"/>
        </w:rPr>
        <w:t>ослабленность</w:t>
      </w:r>
      <w:proofErr w:type="spellEnd"/>
      <w:r w:rsidRPr="00932FE4">
        <w:rPr>
          <w:rFonts w:ascii="Times New Roman" w:hAnsi="Times New Roman" w:cs="Times New Roman"/>
          <w:sz w:val="28"/>
          <w:szCs w:val="28"/>
        </w:rPr>
        <w:t xml:space="preserve">  иммунитета. Дефицит железа приводит к серьезным последствиям: замедлению развития моторики, нарушению координации, замедлению речевого развития, а также недостаток железа в организме приводит к развитию анемии.</w:t>
      </w:r>
    </w:p>
    <w:p w:rsidR="00085646" w:rsidRPr="00932FE4" w:rsidRDefault="00085646" w:rsidP="000E5830">
      <w:pPr>
        <w:spacing w:after="0" w:line="240" w:lineRule="auto"/>
        <w:jc w:val="both"/>
        <w:rPr>
          <w:rFonts w:ascii="Times New Roman" w:hAnsi="Times New Roman" w:cs="Times New Roman"/>
          <w:sz w:val="28"/>
          <w:szCs w:val="28"/>
        </w:rPr>
      </w:pPr>
      <w:r w:rsidRPr="00932FE4">
        <w:rPr>
          <w:rFonts w:ascii="Times New Roman" w:hAnsi="Times New Roman" w:cs="Times New Roman"/>
          <w:sz w:val="28"/>
          <w:szCs w:val="28"/>
        </w:rPr>
        <w:t xml:space="preserve">         В понедельник в меню школьной столовой на обед было предложено: гречневая каша(200 г.) с котлетой (100 г.) и салат из цветной капусты (100 г), а во вторник в меню предложили печеночные оладьи (150 г.) с салатом из свеклы с черносливом (100 г). В какой день, съев обед, ты получил, суточную норму железа? В меню, какого дня необходимо добавить продуктов, содержащие железо? (необходимый справочный материал предлагается)</w:t>
      </w:r>
    </w:p>
    <w:p w:rsidR="00611CF1" w:rsidRDefault="00611CF1" w:rsidP="000E5830">
      <w:pPr>
        <w:spacing w:after="0" w:line="240" w:lineRule="auto"/>
        <w:jc w:val="both"/>
        <w:rPr>
          <w:rFonts w:ascii="Times New Roman" w:hAnsi="Times New Roman" w:cs="Times New Roman"/>
          <w:sz w:val="28"/>
          <w:szCs w:val="28"/>
        </w:rPr>
      </w:pPr>
    </w:p>
    <w:p w:rsidR="00085646" w:rsidRPr="00932FE4" w:rsidRDefault="00085646" w:rsidP="000E5830">
      <w:pPr>
        <w:spacing w:after="0" w:line="240" w:lineRule="auto"/>
        <w:jc w:val="both"/>
        <w:rPr>
          <w:rFonts w:ascii="Times New Roman" w:hAnsi="Times New Roman" w:cs="Times New Roman"/>
          <w:sz w:val="28"/>
          <w:szCs w:val="28"/>
        </w:rPr>
      </w:pPr>
      <w:r w:rsidRPr="00932FE4">
        <w:rPr>
          <w:rFonts w:ascii="Times New Roman" w:hAnsi="Times New Roman" w:cs="Times New Roman"/>
          <w:sz w:val="28"/>
          <w:szCs w:val="28"/>
        </w:rPr>
        <w:t>Задача № 2</w:t>
      </w:r>
    </w:p>
    <w:p w:rsidR="00085646" w:rsidRDefault="00085646" w:rsidP="000E5830">
      <w:pPr>
        <w:spacing w:after="0" w:line="240" w:lineRule="auto"/>
        <w:jc w:val="both"/>
        <w:rPr>
          <w:rFonts w:ascii="Times New Roman" w:hAnsi="Times New Roman" w:cs="Times New Roman"/>
          <w:sz w:val="28"/>
          <w:szCs w:val="28"/>
        </w:rPr>
      </w:pPr>
      <w:r w:rsidRPr="00932FE4">
        <w:rPr>
          <w:rFonts w:ascii="Times New Roman" w:hAnsi="Times New Roman" w:cs="Times New Roman"/>
          <w:sz w:val="28"/>
          <w:szCs w:val="28"/>
        </w:rPr>
        <w:t>Чтобы приготовить одинаковые подарки для детей купили 90 плиток шоколада, 150 яблок и 210 конфет. Какое наибольшее количество одинаковых подарков можно приготовить?</w:t>
      </w:r>
    </w:p>
    <w:p w:rsidR="00970AE3" w:rsidRDefault="00085646" w:rsidP="000E5830">
      <w:pPr>
        <w:shd w:val="clear" w:color="auto" w:fill="FFFFFF"/>
        <w:spacing w:after="0" w:line="240" w:lineRule="auto"/>
        <w:jc w:val="both"/>
        <w:rPr>
          <w:rFonts w:ascii="Times New Roman" w:hAnsi="Times New Roman"/>
          <w:bCs/>
          <w:iCs/>
          <w:sz w:val="28"/>
          <w:szCs w:val="28"/>
        </w:rPr>
      </w:pPr>
      <w:r w:rsidRPr="00611CF1">
        <w:rPr>
          <w:rFonts w:ascii="Times New Roman" w:hAnsi="Times New Roman"/>
          <w:bCs/>
          <w:iCs/>
          <w:sz w:val="28"/>
          <w:szCs w:val="28"/>
        </w:rPr>
        <w:t>Задача №3.</w:t>
      </w:r>
    </w:p>
    <w:p w:rsidR="00085646" w:rsidRDefault="00085646" w:rsidP="000E5830">
      <w:pPr>
        <w:shd w:val="clear" w:color="auto" w:fill="FFFFFF"/>
        <w:spacing w:after="0" w:line="240" w:lineRule="auto"/>
        <w:jc w:val="both"/>
        <w:rPr>
          <w:rFonts w:ascii="Times New Roman" w:hAnsi="Times New Roman"/>
          <w:sz w:val="28"/>
          <w:szCs w:val="28"/>
        </w:rPr>
      </w:pPr>
      <w:r>
        <w:rPr>
          <w:rFonts w:ascii="Times New Roman" w:hAnsi="Times New Roman"/>
          <w:iCs/>
          <w:sz w:val="28"/>
          <w:szCs w:val="28"/>
        </w:rPr>
        <w:t> </w:t>
      </w:r>
      <w:r w:rsidRPr="00611CF1">
        <w:rPr>
          <w:rFonts w:ascii="Times New Roman" w:hAnsi="Times New Roman"/>
          <w:bCs/>
          <w:iCs/>
          <w:sz w:val="28"/>
          <w:szCs w:val="28"/>
        </w:rPr>
        <w:t>Р</w:t>
      </w:r>
      <w:r>
        <w:rPr>
          <w:rFonts w:ascii="Times New Roman" w:hAnsi="Times New Roman"/>
          <w:sz w:val="28"/>
          <w:szCs w:val="28"/>
        </w:rPr>
        <w:t>едактор стенгазеты 8-го класса «Веселая перемена» поместил заметку: </w:t>
      </w:r>
      <w:r>
        <w:rPr>
          <w:rFonts w:ascii="Times New Roman" w:hAnsi="Times New Roman"/>
          <w:iCs/>
          <w:sz w:val="28"/>
          <w:szCs w:val="28"/>
        </w:rPr>
        <w:t>«На школьных соревнованиях быстрее всех пробежал стометровку ученик нашего класса Коля. Другие призеры пришли к финишу в таком порядке: Миша, Паша, Федя. И удивительно – с одной и той же разницей в скорости: Коля затратил на эту дистанцию 12 с, Миша – 13 с, Паша – 14 с, Федя – 15 с».</w:t>
      </w:r>
      <w:r>
        <w:rPr>
          <w:rFonts w:ascii="Times New Roman" w:hAnsi="Times New Roman"/>
          <w:sz w:val="28"/>
          <w:szCs w:val="28"/>
        </w:rPr>
        <w:br/>
        <w:t>Проверьте, прав ли наш «журналист». Для этого заполните таблицу:</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10"/>
        <w:gridCol w:w="1710"/>
        <w:gridCol w:w="1710"/>
        <w:gridCol w:w="1710"/>
        <w:gridCol w:w="1710"/>
      </w:tblGrid>
      <w:tr w:rsidR="00085646" w:rsidTr="003A1843">
        <w:trPr>
          <w:trHeight w:val="7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b/>
                <w:bCs/>
                <w:sz w:val="28"/>
                <w:szCs w:val="28"/>
              </w:rPr>
              <w:t>Коля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b/>
                <w:bCs/>
                <w:sz w:val="28"/>
                <w:szCs w:val="28"/>
              </w:rPr>
              <w:t>Миша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b/>
                <w:bCs/>
                <w:sz w:val="28"/>
                <w:szCs w:val="28"/>
              </w:rPr>
              <w:t>Паша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b/>
                <w:bCs/>
                <w:sz w:val="28"/>
                <w:szCs w:val="28"/>
              </w:rPr>
              <w:t>Федя</w:t>
            </w:r>
          </w:p>
        </w:tc>
      </w:tr>
      <w:tr w:rsidR="00085646" w:rsidTr="003A1843">
        <w:trPr>
          <w:trHeight w:val="7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b/>
                <w:bCs/>
                <w:sz w:val="28"/>
                <w:szCs w:val="28"/>
              </w:rPr>
              <w:t>t, c</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12</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13</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14</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15</w:t>
            </w:r>
          </w:p>
        </w:tc>
      </w:tr>
      <w:tr w:rsidR="00085646" w:rsidTr="003A1843">
        <w:trPr>
          <w:trHeight w:val="7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b/>
                <w:bCs/>
                <w:sz w:val="28"/>
                <w:szCs w:val="28"/>
              </w:rPr>
              <w:t>v, см/с</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w:t>
            </w:r>
          </w:p>
        </w:tc>
      </w:tr>
      <w:tr w:rsidR="00085646" w:rsidTr="003A1843">
        <w:trPr>
          <w:trHeight w:val="7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b/>
                <w:bCs/>
                <w:sz w:val="28"/>
                <w:szCs w:val="28"/>
              </w:rPr>
              <w:t>∆v</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646" w:rsidRDefault="00085646" w:rsidP="000E5830">
            <w:pPr>
              <w:spacing w:after="0" w:line="240" w:lineRule="auto"/>
              <w:jc w:val="both"/>
              <w:rPr>
                <w:rFonts w:ascii="Times New Roman" w:hAnsi="Times New Roman"/>
                <w:sz w:val="28"/>
                <w:szCs w:val="28"/>
              </w:rPr>
            </w:pPr>
            <w:r>
              <w:rPr>
                <w:rFonts w:ascii="Times New Roman" w:hAnsi="Times New Roman"/>
                <w:sz w:val="28"/>
                <w:szCs w:val="28"/>
              </w:rPr>
              <w:t> </w:t>
            </w:r>
          </w:p>
        </w:tc>
      </w:tr>
    </w:tbl>
    <w:p w:rsidR="00085646" w:rsidRDefault="00085646" w:rsidP="000E5830">
      <w:pPr>
        <w:shd w:val="clear" w:color="auto" w:fill="FFFFFF"/>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w:t>
      </w:r>
    </w:p>
    <w:p w:rsidR="00085646" w:rsidRPr="00156A79" w:rsidRDefault="00085646" w:rsidP="000E5830">
      <w:pPr>
        <w:shd w:val="clear" w:color="auto" w:fill="FFFFFF"/>
        <w:spacing w:after="0" w:line="240" w:lineRule="auto"/>
        <w:jc w:val="both"/>
        <w:rPr>
          <w:rFonts w:ascii="Times New Roman" w:hAnsi="Times New Roman"/>
          <w:i/>
          <w:sz w:val="28"/>
          <w:szCs w:val="28"/>
        </w:rPr>
      </w:pPr>
      <w:r>
        <w:rPr>
          <w:rFonts w:ascii="Times New Roman" w:hAnsi="Times New Roman"/>
          <w:sz w:val="28"/>
          <w:szCs w:val="28"/>
        </w:rPr>
        <w:t>В последней строке поместите разность скоростей каждого мальчика и предыдущего. Действительно ли разница в скорости одна и та же?</w:t>
      </w:r>
      <w:r>
        <w:rPr>
          <w:rFonts w:ascii="Times New Roman" w:hAnsi="Times New Roman"/>
          <w:sz w:val="28"/>
          <w:szCs w:val="28"/>
        </w:rPr>
        <w:br/>
      </w:r>
      <w:r>
        <w:rPr>
          <w:rFonts w:ascii="Times New Roman" w:hAnsi="Times New Roman"/>
          <w:sz w:val="28"/>
          <w:szCs w:val="28"/>
        </w:rPr>
        <w:br/>
      </w:r>
      <w:r w:rsidR="00D63BB8">
        <w:rPr>
          <w:rFonts w:ascii="Times New Roman" w:hAnsi="Times New Roman"/>
          <w:b/>
          <w:bCs/>
          <w:i/>
          <w:iCs/>
          <w:sz w:val="28"/>
          <w:szCs w:val="28"/>
        </w:rPr>
        <w:t xml:space="preserve"> (</w:t>
      </w:r>
      <w:r w:rsidRPr="00156A79">
        <w:rPr>
          <w:rFonts w:ascii="Times New Roman" w:hAnsi="Times New Roman"/>
          <w:i/>
          <w:iCs/>
          <w:sz w:val="28"/>
          <w:szCs w:val="28"/>
        </w:rPr>
        <w:t> Эта задача является заданием второго уровня, так как решение задачи будет состоять из нескольких шагов, учащимся нужно сравнить получившиеся результаты. Для того, чтобы задача стала заданием третьего уровня можно к условию добавить вопрос: скорость какого из мальчиков ближе к средней скорости бегунов? Результат представьте в виде диаграммы</w:t>
      </w:r>
      <w:r w:rsidR="00D63BB8">
        <w:rPr>
          <w:rFonts w:ascii="Times New Roman" w:hAnsi="Times New Roman"/>
          <w:i/>
          <w:iCs/>
          <w:sz w:val="28"/>
          <w:szCs w:val="28"/>
        </w:rPr>
        <w:t>).</w:t>
      </w:r>
      <w:r w:rsidRPr="00156A79">
        <w:rPr>
          <w:rFonts w:ascii="Times New Roman" w:hAnsi="Times New Roman"/>
          <w:i/>
          <w:sz w:val="28"/>
          <w:szCs w:val="28"/>
        </w:rPr>
        <w:br/>
      </w:r>
      <w:r>
        <w:rPr>
          <w:rFonts w:ascii="Times New Roman" w:hAnsi="Times New Roman"/>
          <w:sz w:val="28"/>
          <w:szCs w:val="28"/>
        </w:rPr>
        <w:br/>
      </w:r>
      <w:r>
        <w:rPr>
          <w:rFonts w:ascii="Times New Roman" w:hAnsi="Times New Roman"/>
          <w:b/>
          <w:bCs/>
          <w:iCs/>
          <w:sz w:val="28"/>
          <w:szCs w:val="28"/>
        </w:rPr>
        <w:t xml:space="preserve"> </w:t>
      </w:r>
      <w:r w:rsidRPr="00970AE3">
        <w:rPr>
          <w:rFonts w:ascii="Times New Roman" w:hAnsi="Times New Roman"/>
          <w:bCs/>
          <w:iCs/>
          <w:sz w:val="28"/>
          <w:szCs w:val="28"/>
        </w:rPr>
        <w:t>Задача №4</w:t>
      </w:r>
      <w:r>
        <w:rPr>
          <w:rFonts w:ascii="Times New Roman" w:hAnsi="Times New Roman"/>
          <w:b/>
          <w:bCs/>
          <w:iCs/>
          <w:sz w:val="28"/>
          <w:szCs w:val="28"/>
        </w:rPr>
        <w:t>.</w:t>
      </w:r>
      <w:r>
        <w:rPr>
          <w:rFonts w:ascii="Times New Roman" w:hAnsi="Times New Roman"/>
          <w:sz w:val="28"/>
          <w:szCs w:val="28"/>
        </w:rPr>
        <w:t xml:space="preserve"> Три рассказа занимают 34 страницы. Первый занимает 6 страниц, а второй – в 3 раза меньше, чем третий. Сколько страниц занимает </w:t>
      </w:r>
      <w:r>
        <w:rPr>
          <w:rFonts w:ascii="Times New Roman" w:hAnsi="Times New Roman"/>
          <w:sz w:val="28"/>
          <w:szCs w:val="28"/>
        </w:rPr>
        <w:lastRenderedPageBreak/>
        <w:t>второй рассказ?</w:t>
      </w:r>
      <w:r>
        <w:rPr>
          <w:rFonts w:ascii="Times New Roman" w:hAnsi="Times New Roman"/>
          <w:sz w:val="28"/>
          <w:szCs w:val="28"/>
        </w:rPr>
        <w:br/>
        <w:t xml:space="preserve">Почему эта задача не является </w:t>
      </w:r>
      <w:proofErr w:type="spellStart"/>
      <w:r>
        <w:rPr>
          <w:rFonts w:ascii="Times New Roman" w:hAnsi="Times New Roman"/>
          <w:sz w:val="28"/>
          <w:szCs w:val="28"/>
        </w:rPr>
        <w:t>компетентностно</w:t>
      </w:r>
      <w:proofErr w:type="spellEnd"/>
      <w:r>
        <w:rPr>
          <w:rFonts w:ascii="Times New Roman" w:hAnsi="Times New Roman"/>
          <w:sz w:val="28"/>
          <w:szCs w:val="28"/>
        </w:rPr>
        <w:t xml:space="preserve"> - ориентированной задачей? Что нужно сделать, чтобы она стала таковой?</w:t>
      </w:r>
      <w:r>
        <w:rPr>
          <w:rFonts w:ascii="Times New Roman" w:hAnsi="Times New Roman"/>
          <w:sz w:val="28"/>
          <w:szCs w:val="28"/>
        </w:rPr>
        <w:br/>
      </w:r>
      <w:r w:rsidR="00D63BB8">
        <w:rPr>
          <w:rFonts w:ascii="Times New Roman" w:hAnsi="Times New Roman"/>
          <w:b/>
          <w:bCs/>
          <w:i/>
          <w:iCs/>
          <w:sz w:val="28"/>
          <w:szCs w:val="28"/>
        </w:rPr>
        <w:t xml:space="preserve"> (</w:t>
      </w:r>
      <w:r w:rsidRPr="00156A79">
        <w:rPr>
          <w:rFonts w:ascii="Times New Roman" w:hAnsi="Times New Roman"/>
          <w:b/>
          <w:bCs/>
          <w:i/>
          <w:iCs/>
          <w:sz w:val="28"/>
          <w:szCs w:val="28"/>
        </w:rPr>
        <w:t> </w:t>
      </w:r>
      <w:r w:rsidR="00D63BB8">
        <w:rPr>
          <w:rFonts w:ascii="Times New Roman" w:hAnsi="Times New Roman"/>
          <w:b/>
          <w:bCs/>
          <w:i/>
          <w:iCs/>
          <w:sz w:val="28"/>
          <w:szCs w:val="28"/>
        </w:rPr>
        <w:t xml:space="preserve"> </w:t>
      </w:r>
      <w:r w:rsidR="00D63BB8" w:rsidRPr="00D63BB8">
        <w:rPr>
          <w:rFonts w:ascii="Times New Roman" w:hAnsi="Times New Roman"/>
          <w:bCs/>
          <w:i/>
          <w:iCs/>
          <w:sz w:val="28"/>
          <w:szCs w:val="28"/>
        </w:rPr>
        <w:t>Можно</w:t>
      </w:r>
      <w:r w:rsidR="00D63BB8">
        <w:rPr>
          <w:rFonts w:ascii="Times New Roman" w:hAnsi="Times New Roman"/>
          <w:b/>
          <w:bCs/>
          <w:i/>
          <w:iCs/>
          <w:sz w:val="28"/>
          <w:szCs w:val="28"/>
        </w:rPr>
        <w:t xml:space="preserve"> </w:t>
      </w:r>
      <w:r w:rsidR="00D63BB8">
        <w:rPr>
          <w:rFonts w:ascii="Times New Roman" w:hAnsi="Times New Roman"/>
          <w:i/>
          <w:sz w:val="28"/>
          <w:szCs w:val="28"/>
        </w:rPr>
        <w:t>д</w:t>
      </w:r>
      <w:r w:rsidRPr="00156A79">
        <w:rPr>
          <w:rFonts w:ascii="Times New Roman" w:hAnsi="Times New Roman"/>
          <w:i/>
          <w:sz w:val="28"/>
          <w:szCs w:val="28"/>
        </w:rPr>
        <w:t>обавив к условию задачи вопрос (постройте круговую диаграмму, изображающую распределение страниц по книгам (в процентах)), задание становится задачей первого уровня, так как учащимся необходимо выполнить несложное вычисление и представить результат в виде диаграммы</w:t>
      </w:r>
      <w:r w:rsidR="00D63BB8">
        <w:rPr>
          <w:rFonts w:ascii="Times New Roman" w:hAnsi="Times New Roman"/>
          <w:i/>
          <w:sz w:val="28"/>
          <w:szCs w:val="28"/>
        </w:rPr>
        <w:t>)</w:t>
      </w:r>
      <w:r w:rsidRPr="00156A79">
        <w:rPr>
          <w:rFonts w:ascii="Times New Roman" w:hAnsi="Times New Roman"/>
          <w:i/>
          <w:sz w:val="28"/>
          <w:szCs w:val="28"/>
        </w:rPr>
        <w:t>.</w:t>
      </w:r>
    </w:p>
    <w:p w:rsidR="00A31185" w:rsidRPr="00970AE3" w:rsidRDefault="00085646" w:rsidP="000E5830">
      <w:pPr>
        <w:spacing w:after="0" w:line="240" w:lineRule="auto"/>
        <w:jc w:val="both"/>
        <w:rPr>
          <w:rFonts w:ascii="Times New Roman" w:eastAsia="Times New Roman" w:hAnsi="Times New Roman" w:cs="Times New Roman"/>
          <w:color w:val="2E2E2E"/>
          <w:sz w:val="28"/>
          <w:szCs w:val="28"/>
          <w:lang w:eastAsia="ru-RU"/>
        </w:rPr>
      </w:pPr>
      <w:r>
        <w:rPr>
          <w:rFonts w:ascii="Georgia" w:eastAsia="Times New Roman" w:hAnsi="Georgia" w:cs="Times New Roman"/>
          <w:b/>
          <w:bCs/>
          <w:i/>
          <w:iCs/>
          <w:color w:val="2E2E2E"/>
          <w:sz w:val="30"/>
          <w:szCs w:val="30"/>
          <w:lang w:eastAsia="ru-RU"/>
        </w:rPr>
        <w:t xml:space="preserve"> </w:t>
      </w:r>
      <w:r w:rsidR="00156A79" w:rsidRPr="00970AE3">
        <w:rPr>
          <w:rFonts w:ascii="Times New Roman" w:eastAsia="Times New Roman" w:hAnsi="Times New Roman" w:cs="Times New Roman"/>
          <w:color w:val="2E2E2E"/>
          <w:sz w:val="28"/>
          <w:szCs w:val="28"/>
          <w:lang w:eastAsia="ru-RU"/>
        </w:rPr>
        <w:t xml:space="preserve">ЗАДАНИЕ 2. </w:t>
      </w:r>
      <w:r w:rsidR="00A31185" w:rsidRPr="00970AE3">
        <w:rPr>
          <w:rFonts w:ascii="Times New Roman" w:eastAsia="Times New Roman" w:hAnsi="Times New Roman" w:cs="Times New Roman"/>
          <w:color w:val="2E2E2E"/>
          <w:sz w:val="28"/>
          <w:szCs w:val="28"/>
          <w:lang w:eastAsia="ru-RU"/>
        </w:rPr>
        <w:t xml:space="preserve">По предложенному </w:t>
      </w:r>
      <w:proofErr w:type="spellStart"/>
      <w:r w:rsidR="00A31185" w:rsidRPr="00970AE3">
        <w:rPr>
          <w:rFonts w:ascii="Times New Roman" w:eastAsia="Times New Roman" w:hAnsi="Times New Roman" w:cs="Times New Roman"/>
          <w:color w:val="2E2E2E"/>
          <w:sz w:val="28"/>
          <w:szCs w:val="28"/>
          <w:lang w:eastAsia="ru-RU"/>
        </w:rPr>
        <w:t>компетентностно-ориентированному</w:t>
      </w:r>
      <w:proofErr w:type="spellEnd"/>
      <w:r w:rsidR="00A31185" w:rsidRPr="00970AE3">
        <w:rPr>
          <w:rFonts w:ascii="Times New Roman" w:eastAsia="Times New Roman" w:hAnsi="Times New Roman" w:cs="Times New Roman"/>
          <w:color w:val="2E2E2E"/>
          <w:sz w:val="28"/>
          <w:szCs w:val="28"/>
          <w:lang w:eastAsia="ru-RU"/>
        </w:rPr>
        <w:t xml:space="preserve"> заданию определите в данной задаче стимул, задачную формулировку, источник информации, инструмент проверки.</w:t>
      </w:r>
    </w:p>
    <w:p w:rsidR="00A31185" w:rsidRPr="00970AE3" w:rsidRDefault="00085646" w:rsidP="000E5830">
      <w:pPr>
        <w:shd w:val="clear" w:color="auto" w:fill="FFFFFF" w:themeFill="background1"/>
        <w:spacing w:before="240" w:after="240" w:line="240" w:lineRule="auto"/>
        <w:jc w:val="both"/>
        <w:rPr>
          <w:rFonts w:ascii="Times New Roman" w:eastAsia="Times New Roman" w:hAnsi="Times New Roman" w:cs="Times New Roman"/>
          <w:bCs/>
          <w:i/>
          <w:iCs/>
          <w:color w:val="2E2E2E"/>
          <w:sz w:val="28"/>
          <w:szCs w:val="28"/>
          <w:lang w:eastAsia="ru-RU"/>
        </w:rPr>
      </w:pPr>
      <w:r w:rsidRPr="00D63BB8">
        <w:rPr>
          <w:rFonts w:ascii="Times New Roman" w:eastAsia="Times New Roman" w:hAnsi="Times New Roman" w:cs="Times New Roman"/>
          <w:b/>
          <w:color w:val="2E2E2E"/>
          <w:sz w:val="28"/>
          <w:szCs w:val="28"/>
          <w:lang w:eastAsia="ru-RU"/>
        </w:rPr>
        <w:t>1.</w:t>
      </w:r>
      <w:r w:rsidR="00970AE3">
        <w:rPr>
          <w:rFonts w:ascii="Times New Roman" w:eastAsia="Times New Roman" w:hAnsi="Times New Roman" w:cs="Times New Roman"/>
          <w:color w:val="2E2E2E"/>
          <w:sz w:val="28"/>
          <w:szCs w:val="28"/>
          <w:lang w:eastAsia="ru-RU"/>
        </w:rPr>
        <w:t xml:space="preserve"> </w:t>
      </w:r>
      <w:r w:rsidR="00A31185" w:rsidRPr="00970AE3">
        <w:rPr>
          <w:rFonts w:ascii="Times New Roman" w:eastAsia="Times New Roman" w:hAnsi="Times New Roman" w:cs="Times New Roman"/>
          <w:bCs/>
          <w:iCs/>
          <w:color w:val="2E2E2E"/>
          <w:sz w:val="28"/>
          <w:szCs w:val="28"/>
          <w:lang w:eastAsia="ru-RU"/>
        </w:rPr>
        <w:t>Бактерия, попав в живой организм, к концу 20-й минуты делится на две бактерии, каждая из них к концу следующих 20 минут делится опять на две и т.д. Найдите число бактерий, образующихся из одной бактерии к концу суток. Выясните, можно ли  использовать  интенсивность размножения бактерий во благо?</w:t>
      </w:r>
    </w:p>
    <w:p w:rsidR="00085646" w:rsidRPr="00970AE3" w:rsidRDefault="00085646" w:rsidP="000E5830">
      <w:pPr>
        <w:shd w:val="clear" w:color="auto" w:fill="FFFFFF" w:themeFill="background1"/>
        <w:spacing w:after="0" w:line="240" w:lineRule="auto"/>
        <w:jc w:val="both"/>
        <w:rPr>
          <w:rFonts w:ascii="Times New Roman" w:hAnsi="Times New Roman" w:cs="Times New Roman"/>
          <w:sz w:val="28"/>
          <w:szCs w:val="28"/>
        </w:rPr>
      </w:pPr>
      <w:r w:rsidRPr="00D63BB8">
        <w:rPr>
          <w:rFonts w:ascii="Times New Roman" w:hAnsi="Times New Roman" w:cs="Times New Roman"/>
          <w:b/>
          <w:sz w:val="28"/>
          <w:szCs w:val="28"/>
        </w:rPr>
        <w:t>2.</w:t>
      </w:r>
      <w:r w:rsidRPr="00970AE3">
        <w:rPr>
          <w:rFonts w:ascii="Times New Roman" w:hAnsi="Times New Roman" w:cs="Times New Roman"/>
          <w:sz w:val="28"/>
          <w:szCs w:val="28"/>
        </w:rPr>
        <w:t xml:space="preserve"> </w:t>
      </w:r>
      <w:proofErr w:type="gramStart"/>
      <w:r w:rsidRPr="00970AE3">
        <w:rPr>
          <w:rFonts w:ascii="Times New Roman" w:hAnsi="Times New Roman" w:cs="Times New Roman"/>
          <w:sz w:val="28"/>
          <w:szCs w:val="28"/>
        </w:rPr>
        <w:t>Елена Ивановна регулярно приобретая</w:t>
      </w:r>
      <w:proofErr w:type="gramEnd"/>
      <w:r w:rsidRPr="00970AE3">
        <w:rPr>
          <w:rFonts w:ascii="Times New Roman" w:hAnsi="Times New Roman" w:cs="Times New Roman"/>
          <w:sz w:val="28"/>
          <w:szCs w:val="28"/>
        </w:rPr>
        <w:t xml:space="preserve"> обувь  своему сыну сделала свой выбор в пользу торгового  бренда «</w:t>
      </w:r>
      <w:r w:rsidRPr="00970AE3">
        <w:rPr>
          <w:rFonts w:ascii="Times New Roman" w:hAnsi="Times New Roman" w:cs="Times New Roman"/>
          <w:sz w:val="28"/>
          <w:szCs w:val="28"/>
          <w:lang w:val="en-US"/>
        </w:rPr>
        <w:t>ECCO</w:t>
      </w:r>
      <w:r w:rsidRPr="00970AE3">
        <w:rPr>
          <w:rFonts w:ascii="Times New Roman" w:hAnsi="Times New Roman" w:cs="Times New Roman"/>
          <w:sz w:val="28"/>
          <w:szCs w:val="28"/>
        </w:rPr>
        <w:t>» .</w:t>
      </w:r>
    </w:p>
    <w:p w:rsidR="00085646" w:rsidRPr="00970AE3" w:rsidRDefault="00085646" w:rsidP="000E5830">
      <w:pPr>
        <w:shd w:val="clear" w:color="auto" w:fill="FFFFFF" w:themeFill="background1"/>
        <w:spacing w:after="0" w:line="240" w:lineRule="auto"/>
        <w:jc w:val="both"/>
        <w:rPr>
          <w:rFonts w:ascii="Times New Roman" w:hAnsi="Times New Roman" w:cs="Times New Roman"/>
          <w:sz w:val="28"/>
          <w:szCs w:val="28"/>
        </w:rPr>
      </w:pPr>
      <w:r w:rsidRPr="00970AE3">
        <w:rPr>
          <w:rFonts w:ascii="Times New Roman" w:hAnsi="Times New Roman" w:cs="Times New Roman"/>
          <w:sz w:val="28"/>
          <w:szCs w:val="28"/>
        </w:rPr>
        <w:t xml:space="preserve">           На  распродаже весенней коллекции  обуви бренда «</w:t>
      </w:r>
      <w:r w:rsidRPr="00970AE3">
        <w:rPr>
          <w:rFonts w:ascii="Times New Roman" w:hAnsi="Times New Roman" w:cs="Times New Roman"/>
          <w:sz w:val="28"/>
          <w:szCs w:val="28"/>
          <w:lang w:val="en-US"/>
        </w:rPr>
        <w:t>ECCO</w:t>
      </w:r>
      <w:r w:rsidRPr="00970AE3">
        <w:rPr>
          <w:rFonts w:ascii="Times New Roman" w:hAnsi="Times New Roman" w:cs="Times New Roman"/>
          <w:sz w:val="28"/>
          <w:szCs w:val="28"/>
        </w:rPr>
        <w:t>» в торговом центре «</w:t>
      </w:r>
      <w:proofErr w:type="gramStart"/>
      <w:r w:rsidRPr="00970AE3">
        <w:rPr>
          <w:rFonts w:ascii="Times New Roman" w:hAnsi="Times New Roman" w:cs="Times New Roman"/>
          <w:sz w:val="28"/>
          <w:szCs w:val="28"/>
        </w:rPr>
        <w:t>М</w:t>
      </w:r>
      <w:proofErr w:type="gramEnd"/>
      <w:r w:rsidRPr="00970AE3">
        <w:rPr>
          <w:rFonts w:ascii="Times New Roman" w:hAnsi="Times New Roman" w:cs="Times New Roman"/>
          <w:sz w:val="28"/>
          <w:szCs w:val="28"/>
          <w:lang w:val="en-US"/>
        </w:rPr>
        <w:t>ART</w:t>
      </w:r>
      <w:r w:rsidRPr="00970AE3">
        <w:rPr>
          <w:rFonts w:ascii="Times New Roman" w:hAnsi="Times New Roman" w:cs="Times New Roman"/>
          <w:sz w:val="28"/>
          <w:szCs w:val="28"/>
        </w:rPr>
        <w:t xml:space="preserve">» на ботинки для  мальчика первоначальной стоимостью 19900 </w:t>
      </w:r>
      <w:proofErr w:type="spellStart"/>
      <w:r w:rsidRPr="00970AE3">
        <w:rPr>
          <w:rFonts w:ascii="Times New Roman" w:hAnsi="Times New Roman" w:cs="Times New Roman"/>
          <w:sz w:val="28"/>
          <w:szCs w:val="28"/>
        </w:rPr>
        <w:t>тг</w:t>
      </w:r>
      <w:proofErr w:type="spellEnd"/>
      <w:r w:rsidRPr="00970AE3">
        <w:rPr>
          <w:rFonts w:ascii="Times New Roman" w:hAnsi="Times New Roman" w:cs="Times New Roman"/>
          <w:sz w:val="28"/>
          <w:szCs w:val="28"/>
        </w:rPr>
        <w:t xml:space="preserve"> предложена  скидка 25%, а сайт  </w:t>
      </w:r>
      <w:proofErr w:type="spellStart"/>
      <w:r w:rsidRPr="00970AE3">
        <w:rPr>
          <w:rFonts w:ascii="Times New Roman" w:hAnsi="Times New Roman" w:cs="Times New Roman"/>
          <w:sz w:val="28"/>
          <w:szCs w:val="28"/>
          <w:lang w:val="en-US"/>
        </w:rPr>
        <w:t>lamoda</w:t>
      </w:r>
      <w:proofErr w:type="spellEnd"/>
      <w:r w:rsidRPr="00970AE3">
        <w:rPr>
          <w:rFonts w:ascii="Times New Roman" w:hAnsi="Times New Roman" w:cs="Times New Roman"/>
          <w:sz w:val="28"/>
          <w:szCs w:val="28"/>
        </w:rPr>
        <w:t>.</w:t>
      </w:r>
      <w:proofErr w:type="spellStart"/>
      <w:r w:rsidRPr="00970AE3">
        <w:rPr>
          <w:rFonts w:ascii="Times New Roman" w:hAnsi="Times New Roman" w:cs="Times New Roman"/>
          <w:sz w:val="28"/>
          <w:szCs w:val="28"/>
          <w:lang w:val="en-US"/>
        </w:rPr>
        <w:t>kz</w:t>
      </w:r>
      <w:proofErr w:type="spellEnd"/>
      <w:r w:rsidRPr="00970AE3">
        <w:rPr>
          <w:rFonts w:ascii="Times New Roman" w:hAnsi="Times New Roman" w:cs="Times New Roman"/>
          <w:sz w:val="28"/>
          <w:szCs w:val="28"/>
        </w:rPr>
        <w:t xml:space="preserve"> предлагает скидки на всю обувь бренда «</w:t>
      </w:r>
      <w:r w:rsidRPr="00970AE3">
        <w:rPr>
          <w:rFonts w:ascii="Times New Roman" w:hAnsi="Times New Roman" w:cs="Times New Roman"/>
          <w:sz w:val="28"/>
          <w:szCs w:val="28"/>
          <w:lang w:val="en-US"/>
        </w:rPr>
        <w:t>ECCO</w:t>
      </w:r>
      <w:r w:rsidRPr="00970AE3">
        <w:rPr>
          <w:rFonts w:ascii="Times New Roman" w:hAnsi="Times New Roman" w:cs="Times New Roman"/>
          <w:sz w:val="28"/>
          <w:szCs w:val="28"/>
        </w:rPr>
        <w:t>» от 15%-55% . Выясните, каким способом выгоднее приобрести ботинки.</w:t>
      </w:r>
    </w:p>
    <w:p w:rsidR="00A31185" w:rsidRDefault="00A31185" w:rsidP="000E5830">
      <w:pPr>
        <w:shd w:val="clear" w:color="auto" w:fill="FFFFFF" w:themeFill="background1"/>
        <w:spacing w:before="240" w:after="240" w:line="240" w:lineRule="auto"/>
        <w:jc w:val="both"/>
        <w:rPr>
          <w:rFonts w:ascii="Times New Roman" w:eastAsia="Times New Roman" w:hAnsi="Times New Roman" w:cs="Times New Roman"/>
          <w:i/>
          <w:iCs/>
          <w:color w:val="2E2E2E"/>
          <w:sz w:val="28"/>
          <w:szCs w:val="28"/>
          <w:lang w:eastAsia="ru-RU"/>
        </w:rPr>
      </w:pPr>
      <w:r w:rsidRPr="00970AE3">
        <w:rPr>
          <w:rFonts w:ascii="Times New Roman" w:eastAsia="Times New Roman" w:hAnsi="Times New Roman" w:cs="Times New Roman"/>
          <w:i/>
          <w:iCs/>
          <w:color w:val="2E2E2E"/>
          <w:sz w:val="28"/>
          <w:szCs w:val="28"/>
          <w:lang w:eastAsia="ru-RU"/>
        </w:rPr>
        <w:t>(</w:t>
      </w:r>
      <w:r w:rsidR="00970AE3">
        <w:rPr>
          <w:rFonts w:ascii="Times New Roman" w:eastAsia="Times New Roman" w:hAnsi="Times New Roman" w:cs="Times New Roman"/>
          <w:i/>
          <w:iCs/>
          <w:color w:val="2E2E2E"/>
          <w:sz w:val="28"/>
          <w:szCs w:val="28"/>
          <w:lang w:eastAsia="ru-RU"/>
        </w:rPr>
        <w:t>участники обсуждают в группах</w:t>
      </w:r>
      <w:r w:rsidRPr="00970AE3">
        <w:rPr>
          <w:rFonts w:ascii="Times New Roman" w:eastAsia="Times New Roman" w:hAnsi="Times New Roman" w:cs="Times New Roman"/>
          <w:i/>
          <w:iCs/>
          <w:color w:val="2E2E2E"/>
          <w:sz w:val="28"/>
          <w:szCs w:val="28"/>
          <w:lang w:eastAsia="ru-RU"/>
        </w:rPr>
        <w:t>).</w:t>
      </w:r>
    </w:p>
    <w:p w:rsidR="00906A30" w:rsidRPr="00906A30" w:rsidRDefault="00906A30" w:rsidP="000E5830">
      <w:pPr>
        <w:pStyle w:val="a5"/>
        <w:numPr>
          <w:ilvl w:val="0"/>
          <w:numId w:val="3"/>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06A30">
        <w:rPr>
          <w:rFonts w:ascii="Times New Roman" w:eastAsia="Times New Roman" w:hAnsi="Times New Roman" w:cs="Times New Roman"/>
          <w:color w:val="2E2E2E"/>
          <w:sz w:val="28"/>
          <w:szCs w:val="28"/>
          <w:lang w:eastAsia="ru-RU"/>
        </w:rPr>
        <w:t xml:space="preserve">Этап </w:t>
      </w:r>
      <w:r w:rsidR="00D63BB8">
        <w:rPr>
          <w:rFonts w:ascii="Times New Roman" w:eastAsia="Times New Roman" w:hAnsi="Times New Roman" w:cs="Times New Roman"/>
          <w:color w:val="2E2E2E"/>
          <w:sz w:val="28"/>
          <w:szCs w:val="28"/>
          <w:lang w:eastAsia="ru-RU"/>
        </w:rPr>
        <w:t>моделирования</w:t>
      </w:r>
    </w:p>
    <w:p w:rsidR="00A31185" w:rsidRPr="00A31185" w:rsidRDefault="00906A30"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Задание 1</w:t>
      </w:r>
      <w:r w:rsidR="00156A79" w:rsidRPr="00970AE3">
        <w:rPr>
          <w:rFonts w:ascii="Times New Roman" w:eastAsia="Times New Roman" w:hAnsi="Times New Roman" w:cs="Times New Roman"/>
          <w:color w:val="2E2E2E"/>
          <w:sz w:val="28"/>
          <w:szCs w:val="28"/>
          <w:lang w:eastAsia="ru-RU"/>
        </w:rPr>
        <w:t>.</w:t>
      </w:r>
      <w:r w:rsidR="00970AE3">
        <w:rPr>
          <w:rFonts w:ascii="Times New Roman" w:eastAsia="Times New Roman" w:hAnsi="Times New Roman" w:cs="Times New Roman"/>
          <w:color w:val="2E2E2E"/>
          <w:sz w:val="28"/>
          <w:szCs w:val="28"/>
          <w:lang w:eastAsia="ru-RU"/>
        </w:rPr>
        <w:t xml:space="preserve">  П</w:t>
      </w:r>
      <w:r w:rsidR="00A31185" w:rsidRPr="00A31185">
        <w:rPr>
          <w:rFonts w:ascii="Times New Roman" w:eastAsia="Times New Roman" w:hAnsi="Times New Roman" w:cs="Times New Roman"/>
          <w:color w:val="2E2E2E"/>
          <w:sz w:val="28"/>
          <w:szCs w:val="28"/>
          <w:lang w:eastAsia="ru-RU"/>
        </w:rPr>
        <w:t>редлагается самостоятельно </w:t>
      </w:r>
      <w:r w:rsidR="00A31185" w:rsidRPr="00A31185">
        <w:rPr>
          <w:rFonts w:ascii="Times New Roman" w:eastAsia="Times New Roman" w:hAnsi="Times New Roman" w:cs="Times New Roman"/>
          <w:bCs/>
          <w:iCs/>
          <w:color w:val="2E2E2E"/>
          <w:sz w:val="28"/>
          <w:szCs w:val="28"/>
          <w:lang w:eastAsia="ru-RU"/>
        </w:rPr>
        <w:t>составить</w:t>
      </w:r>
      <w:r w:rsidR="00A31185" w:rsidRPr="00A31185">
        <w:rPr>
          <w:rFonts w:ascii="Times New Roman" w:eastAsia="Times New Roman" w:hAnsi="Times New Roman" w:cs="Times New Roman"/>
          <w:color w:val="2E2E2E"/>
          <w:sz w:val="28"/>
          <w:szCs w:val="28"/>
          <w:lang w:eastAsia="ru-RU"/>
        </w:rPr>
        <w:t> компетентно-ориентированное</w:t>
      </w:r>
      <w:r w:rsidR="00A31185" w:rsidRPr="00A31185">
        <w:rPr>
          <w:rFonts w:ascii="Georgia" w:eastAsia="Times New Roman" w:hAnsi="Georgia" w:cs="Times New Roman"/>
          <w:color w:val="2E2E2E"/>
          <w:sz w:val="30"/>
          <w:szCs w:val="30"/>
          <w:lang w:eastAsia="ru-RU"/>
        </w:rPr>
        <w:t xml:space="preserve"> </w:t>
      </w:r>
      <w:r w:rsidR="00A31185" w:rsidRPr="00A31185">
        <w:rPr>
          <w:rFonts w:ascii="Times New Roman" w:eastAsia="Times New Roman" w:hAnsi="Times New Roman" w:cs="Times New Roman"/>
          <w:color w:val="2E2E2E"/>
          <w:sz w:val="28"/>
          <w:szCs w:val="28"/>
          <w:lang w:eastAsia="ru-RU"/>
        </w:rPr>
        <w:t xml:space="preserve">задание (составить задачную формулировку) по теме «Действия с натуральными числами» с предложенными предметами, используя структуру </w:t>
      </w:r>
      <w:proofErr w:type="spellStart"/>
      <w:r w:rsidR="00A31185" w:rsidRPr="00A31185">
        <w:rPr>
          <w:rFonts w:ascii="Times New Roman" w:eastAsia="Times New Roman" w:hAnsi="Times New Roman" w:cs="Times New Roman"/>
          <w:color w:val="2E2E2E"/>
          <w:sz w:val="28"/>
          <w:szCs w:val="28"/>
          <w:lang w:eastAsia="ru-RU"/>
        </w:rPr>
        <w:t>компетентностно-ориентированного</w:t>
      </w:r>
      <w:proofErr w:type="spellEnd"/>
      <w:r w:rsidR="00A31185" w:rsidRPr="00A31185">
        <w:rPr>
          <w:rFonts w:ascii="Times New Roman" w:eastAsia="Times New Roman" w:hAnsi="Times New Roman" w:cs="Times New Roman"/>
          <w:color w:val="2E2E2E"/>
          <w:sz w:val="28"/>
          <w:szCs w:val="28"/>
          <w:lang w:eastAsia="ru-RU"/>
        </w:rPr>
        <w:t xml:space="preserve"> задания: </w:t>
      </w:r>
      <w:r w:rsidR="00A31185" w:rsidRPr="00A31185">
        <w:rPr>
          <w:rFonts w:ascii="Times New Roman" w:eastAsia="Times New Roman" w:hAnsi="Times New Roman" w:cs="Times New Roman"/>
          <w:b/>
          <w:bCs/>
          <w:i/>
          <w:iCs/>
          <w:color w:val="2E2E2E"/>
          <w:sz w:val="28"/>
          <w:szCs w:val="28"/>
          <w:lang w:eastAsia="ru-RU"/>
        </w:rPr>
        <w:t>книга, книжная полка.</w:t>
      </w:r>
    </w:p>
    <w:p w:rsidR="00A31185" w:rsidRPr="00A31185" w:rsidRDefault="00970AE3"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i/>
          <w:iCs/>
          <w:color w:val="2E2E2E"/>
          <w:sz w:val="28"/>
          <w:szCs w:val="28"/>
          <w:lang w:eastAsia="ru-RU"/>
        </w:rPr>
        <w:t xml:space="preserve"> </w:t>
      </w:r>
      <w:r w:rsidR="00A31185" w:rsidRPr="00A31185">
        <w:rPr>
          <w:rFonts w:ascii="Times New Roman" w:eastAsia="Times New Roman" w:hAnsi="Times New Roman" w:cs="Times New Roman"/>
          <w:color w:val="2E2E2E"/>
          <w:sz w:val="28"/>
          <w:szCs w:val="28"/>
          <w:lang w:eastAsia="ru-RU"/>
        </w:rPr>
        <w:t> </w:t>
      </w:r>
      <w:r w:rsidR="00D63BB8">
        <w:rPr>
          <w:rFonts w:ascii="Times New Roman" w:eastAsia="Times New Roman" w:hAnsi="Times New Roman" w:cs="Times New Roman"/>
          <w:color w:val="2E2E2E"/>
          <w:sz w:val="28"/>
          <w:szCs w:val="28"/>
          <w:lang w:eastAsia="ru-RU"/>
        </w:rPr>
        <w:t>(</w:t>
      </w:r>
      <w:r w:rsidR="00A31185" w:rsidRPr="00A31185">
        <w:rPr>
          <w:rFonts w:ascii="Times New Roman" w:eastAsia="Times New Roman" w:hAnsi="Times New Roman" w:cs="Times New Roman"/>
          <w:i/>
          <w:color w:val="2E2E2E"/>
          <w:sz w:val="28"/>
          <w:szCs w:val="28"/>
          <w:lang w:eastAsia="ru-RU"/>
        </w:rPr>
        <w:t>Участники работают в группах, определяют, </w:t>
      </w:r>
      <w:r w:rsidR="00A31185" w:rsidRPr="00A31185">
        <w:rPr>
          <w:rFonts w:ascii="Times New Roman" w:eastAsia="Times New Roman" w:hAnsi="Times New Roman" w:cs="Times New Roman"/>
          <w:bCs/>
          <w:i/>
          <w:iCs/>
          <w:color w:val="2E2E2E"/>
          <w:sz w:val="28"/>
          <w:szCs w:val="28"/>
          <w:lang w:eastAsia="ru-RU"/>
        </w:rPr>
        <w:t>к какому уровню </w:t>
      </w:r>
      <w:r w:rsidR="00A31185" w:rsidRPr="00A31185">
        <w:rPr>
          <w:rFonts w:ascii="Times New Roman" w:eastAsia="Times New Roman" w:hAnsi="Times New Roman" w:cs="Times New Roman"/>
          <w:i/>
          <w:color w:val="2E2E2E"/>
          <w:sz w:val="28"/>
          <w:szCs w:val="28"/>
          <w:lang w:eastAsia="ru-RU"/>
        </w:rPr>
        <w:t xml:space="preserve">относится составленное ими </w:t>
      </w:r>
      <w:proofErr w:type="spellStart"/>
      <w:r w:rsidR="00A31185" w:rsidRPr="00A31185">
        <w:rPr>
          <w:rFonts w:ascii="Times New Roman" w:eastAsia="Times New Roman" w:hAnsi="Times New Roman" w:cs="Times New Roman"/>
          <w:i/>
          <w:color w:val="2E2E2E"/>
          <w:sz w:val="28"/>
          <w:szCs w:val="28"/>
          <w:lang w:eastAsia="ru-RU"/>
        </w:rPr>
        <w:t>компетентностно-ориентированное</w:t>
      </w:r>
      <w:proofErr w:type="spellEnd"/>
      <w:r w:rsidR="00A31185" w:rsidRPr="00A31185">
        <w:rPr>
          <w:rFonts w:ascii="Times New Roman" w:eastAsia="Times New Roman" w:hAnsi="Times New Roman" w:cs="Times New Roman"/>
          <w:i/>
          <w:color w:val="2E2E2E"/>
          <w:sz w:val="28"/>
          <w:szCs w:val="28"/>
          <w:lang w:eastAsia="ru-RU"/>
        </w:rPr>
        <w:t xml:space="preserve"> задание на предыдущем шаге.  Если это задание 1-ого или 2-ого уровня, то необходимо </w:t>
      </w:r>
      <w:r w:rsidR="00A31185" w:rsidRPr="00A31185">
        <w:rPr>
          <w:rFonts w:ascii="Times New Roman" w:eastAsia="Times New Roman" w:hAnsi="Times New Roman" w:cs="Times New Roman"/>
          <w:bCs/>
          <w:i/>
          <w:iCs/>
          <w:color w:val="2E2E2E"/>
          <w:sz w:val="28"/>
          <w:szCs w:val="28"/>
          <w:lang w:eastAsia="ru-RU"/>
        </w:rPr>
        <w:t>дополнить его вопросами</w:t>
      </w:r>
      <w:r w:rsidR="00A31185" w:rsidRPr="00A31185">
        <w:rPr>
          <w:rFonts w:ascii="Times New Roman" w:eastAsia="Times New Roman" w:hAnsi="Times New Roman" w:cs="Times New Roman"/>
          <w:i/>
          <w:color w:val="2E2E2E"/>
          <w:sz w:val="28"/>
          <w:szCs w:val="28"/>
          <w:lang w:eastAsia="ru-RU"/>
        </w:rPr>
        <w:t> до следующих уровней. А если это задание уже 3-его уровня, пересмотреть задачную формулировку, чтобы задание стало заданием 1-ого и 2-ого уровня</w:t>
      </w:r>
      <w:r w:rsidR="00D63BB8">
        <w:rPr>
          <w:rFonts w:ascii="Times New Roman" w:eastAsia="Times New Roman" w:hAnsi="Times New Roman" w:cs="Times New Roman"/>
          <w:color w:val="2E2E2E"/>
          <w:sz w:val="28"/>
          <w:szCs w:val="28"/>
          <w:lang w:eastAsia="ru-RU"/>
        </w:rPr>
        <w:t>)</w:t>
      </w:r>
      <w:r w:rsidR="00A31185" w:rsidRPr="00A31185">
        <w:rPr>
          <w:rFonts w:ascii="Times New Roman" w:eastAsia="Times New Roman" w:hAnsi="Times New Roman" w:cs="Times New Roman"/>
          <w:color w:val="2E2E2E"/>
          <w:sz w:val="28"/>
          <w:szCs w:val="28"/>
          <w:lang w:eastAsia="ru-RU"/>
        </w:rPr>
        <w:t>.</w:t>
      </w:r>
    </w:p>
    <w:p w:rsidR="00906A30" w:rsidRPr="00906A30" w:rsidRDefault="00970AE3" w:rsidP="000E5830">
      <w:pPr>
        <w:shd w:val="clear" w:color="auto" w:fill="FFFFFF" w:themeFill="background1"/>
        <w:spacing w:before="240" w:after="240" w:line="240" w:lineRule="auto"/>
        <w:jc w:val="both"/>
        <w:rPr>
          <w:rFonts w:ascii="Times New Roman" w:eastAsia="Times New Roman" w:hAnsi="Times New Roman" w:cs="Times New Roman"/>
          <w:bCs/>
          <w:iCs/>
          <w:color w:val="2E2E2E"/>
          <w:sz w:val="28"/>
          <w:szCs w:val="28"/>
          <w:lang w:eastAsia="ru-RU"/>
        </w:rPr>
      </w:pPr>
      <w:r>
        <w:rPr>
          <w:rFonts w:ascii="Georgia" w:eastAsia="Times New Roman" w:hAnsi="Georgia" w:cs="Times New Roman"/>
          <w:i/>
          <w:iCs/>
          <w:color w:val="2E2E2E"/>
          <w:sz w:val="30"/>
          <w:szCs w:val="30"/>
          <w:lang w:eastAsia="ru-RU"/>
        </w:rPr>
        <w:t xml:space="preserve"> </w:t>
      </w:r>
      <w:r w:rsidRPr="00906A30">
        <w:rPr>
          <w:rFonts w:ascii="Times New Roman" w:eastAsia="Times New Roman" w:hAnsi="Times New Roman" w:cs="Times New Roman"/>
          <w:bCs/>
          <w:iCs/>
          <w:color w:val="2E2E2E"/>
          <w:sz w:val="28"/>
          <w:szCs w:val="28"/>
          <w:lang w:eastAsia="ru-RU"/>
        </w:rPr>
        <w:t>Заслушиваются</w:t>
      </w:r>
      <w:r w:rsidR="00A31185" w:rsidRPr="00A31185">
        <w:rPr>
          <w:rFonts w:ascii="Times New Roman" w:eastAsia="Times New Roman" w:hAnsi="Times New Roman" w:cs="Times New Roman"/>
          <w:bCs/>
          <w:iCs/>
          <w:color w:val="2E2E2E"/>
          <w:sz w:val="28"/>
          <w:szCs w:val="28"/>
          <w:lang w:eastAsia="ru-RU"/>
        </w:rPr>
        <w:t xml:space="preserve"> ответы</w:t>
      </w:r>
    </w:p>
    <w:p w:rsidR="00906A30" w:rsidRDefault="00906A30" w:rsidP="000E5830">
      <w:pPr>
        <w:shd w:val="clear" w:color="auto" w:fill="FFFFFF" w:themeFill="background1"/>
        <w:spacing w:before="240" w:after="240" w:line="240" w:lineRule="auto"/>
        <w:jc w:val="both"/>
        <w:rPr>
          <w:rFonts w:ascii="Times New Roman" w:eastAsia="Times New Roman" w:hAnsi="Times New Roman" w:cs="Times New Roman"/>
          <w:bCs/>
          <w:iCs/>
          <w:color w:val="2E2E2E"/>
          <w:sz w:val="28"/>
          <w:szCs w:val="28"/>
          <w:lang w:eastAsia="ru-RU"/>
        </w:rPr>
      </w:pPr>
      <w:r w:rsidRPr="00906A30">
        <w:rPr>
          <w:rFonts w:ascii="Times New Roman" w:eastAsia="Times New Roman" w:hAnsi="Times New Roman" w:cs="Times New Roman"/>
          <w:bCs/>
          <w:iCs/>
          <w:color w:val="2E2E2E"/>
          <w:sz w:val="28"/>
          <w:szCs w:val="28"/>
          <w:lang w:eastAsia="ru-RU"/>
        </w:rPr>
        <w:t xml:space="preserve">Задание 2. </w:t>
      </w:r>
      <w:r w:rsidR="00A31185" w:rsidRPr="00A31185">
        <w:rPr>
          <w:rFonts w:ascii="Times New Roman" w:eastAsia="Times New Roman" w:hAnsi="Times New Roman" w:cs="Times New Roman"/>
          <w:bCs/>
          <w:iCs/>
          <w:color w:val="2E2E2E"/>
          <w:sz w:val="28"/>
          <w:szCs w:val="28"/>
          <w:lang w:eastAsia="ru-RU"/>
        </w:rPr>
        <w:t> </w:t>
      </w:r>
      <w:r w:rsidR="00434C15">
        <w:rPr>
          <w:rFonts w:ascii="Times New Roman" w:eastAsia="Times New Roman" w:hAnsi="Times New Roman" w:cs="Times New Roman"/>
          <w:bCs/>
          <w:iCs/>
          <w:color w:val="2E2E2E"/>
          <w:sz w:val="28"/>
          <w:szCs w:val="28"/>
          <w:lang w:eastAsia="ru-RU"/>
        </w:rPr>
        <w:t>Предлагается участникам выбрать отличительные признаки КОЗ.</w:t>
      </w:r>
    </w:p>
    <w:p w:rsidR="00434C15" w:rsidRDefault="00434C15" w:rsidP="000E5830">
      <w:pPr>
        <w:shd w:val="clear" w:color="auto" w:fill="FFFFFF" w:themeFill="background1"/>
        <w:spacing w:before="240" w:after="240" w:line="240" w:lineRule="auto"/>
        <w:jc w:val="both"/>
        <w:rPr>
          <w:rFonts w:ascii="Times New Roman" w:eastAsia="Times New Roman" w:hAnsi="Times New Roman" w:cs="Times New Roman"/>
          <w:bCs/>
          <w:iCs/>
          <w:color w:val="2E2E2E"/>
          <w:sz w:val="28"/>
          <w:szCs w:val="28"/>
          <w:lang w:eastAsia="ru-RU"/>
        </w:rPr>
      </w:pPr>
      <w:r>
        <w:rPr>
          <w:rFonts w:ascii="Times New Roman" w:eastAsia="Times New Roman" w:hAnsi="Times New Roman" w:cs="Times New Roman"/>
          <w:bCs/>
          <w:iCs/>
          <w:color w:val="2E2E2E"/>
          <w:sz w:val="28"/>
          <w:szCs w:val="28"/>
          <w:lang w:eastAsia="ru-RU"/>
        </w:rPr>
        <w:t>Обсуждение и совместное составление.</w:t>
      </w:r>
    </w:p>
    <w:p w:rsidR="00906A30" w:rsidRPr="00932FE4" w:rsidRDefault="00906A30"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b/>
          <w:bCs/>
          <w:color w:val="2E2E2E"/>
          <w:sz w:val="28"/>
          <w:szCs w:val="28"/>
          <w:lang w:eastAsia="ru-RU"/>
        </w:rPr>
        <w:lastRenderedPageBreak/>
        <w:t>Отличительные признаки компетентно-ориентированного задания:</w:t>
      </w:r>
    </w:p>
    <w:p w:rsidR="00906A30" w:rsidRPr="00932FE4" w:rsidRDefault="00906A30" w:rsidP="000E5830">
      <w:pPr>
        <w:numPr>
          <w:ilvl w:val="0"/>
          <w:numId w:val="1"/>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color w:val="2E2E2E"/>
          <w:sz w:val="28"/>
          <w:szCs w:val="28"/>
          <w:lang w:eastAsia="ru-RU"/>
        </w:rPr>
        <w:t xml:space="preserve">имитация жизненной ситуации, </w:t>
      </w:r>
      <w:proofErr w:type="spellStart"/>
      <w:r w:rsidRPr="00932FE4">
        <w:rPr>
          <w:rFonts w:ascii="Times New Roman" w:eastAsia="Times New Roman" w:hAnsi="Times New Roman" w:cs="Times New Roman"/>
          <w:color w:val="2E2E2E"/>
          <w:sz w:val="28"/>
          <w:szCs w:val="28"/>
          <w:lang w:eastAsia="ru-RU"/>
        </w:rPr>
        <w:t>деятельностная</w:t>
      </w:r>
      <w:proofErr w:type="spellEnd"/>
      <w:r w:rsidRPr="00932FE4">
        <w:rPr>
          <w:rFonts w:ascii="Times New Roman" w:eastAsia="Times New Roman" w:hAnsi="Times New Roman" w:cs="Times New Roman"/>
          <w:color w:val="2E2E2E"/>
          <w:sz w:val="28"/>
          <w:szCs w:val="28"/>
          <w:lang w:eastAsia="ru-RU"/>
        </w:rPr>
        <w:t xml:space="preserve"> составляющая;</w:t>
      </w:r>
    </w:p>
    <w:p w:rsidR="00906A30" w:rsidRPr="00932FE4" w:rsidRDefault="00906A30" w:rsidP="000E5830">
      <w:pPr>
        <w:numPr>
          <w:ilvl w:val="0"/>
          <w:numId w:val="1"/>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color w:val="2E2E2E"/>
          <w:sz w:val="28"/>
          <w:szCs w:val="28"/>
          <w:lang w:eastAsia="ru-RU"/>
        </w:rPr>
        <w:t>обучающий характер, адаптация к возрастному уровню учащихся;</w:t>
      </w:r>
    </w:p>
    <w:p w:rsidR="00906A30" w:rsidRPr="00932FE4" w:rsidRDefault="00906A30" w:rsidP="000E5830">
      <w:pPr>
        <w:numPr>
          <w:ilvl w:val="0"/>
          <w:numId w:val="1"/>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color w:val="2E2E2E"/>
          <w:sz w:val="28"/>
          <w:szCs w:val="28"/>
          <w:lang w:eastAsia="ru-RU"/>
        </w:rPr>
        <w:t>предметные умения;</w:t>
      </w:r>
    </w:p>
    <w:p w:rsidR="00906A30" w:rsidRPr="00932FE4" w:rsidRDefault="00906A30" w:rsidP="000E5830">
      <w:pPr>
        <w:numPr>
          <w:ilvl w:val="0"/>
          <w:numId w:val="1"/>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color w:val="2E2E2E"/>
          <w:sz w:val="28"/>
          <w:szCs w:val="28"/>
          <w:lang w:eastAsia="ru-RU"/>
        </w:rPr>
        <w:t>выход за рамки одной образовательной области;</w:t>
      </w:r>
    </w:p>
    <w:p w:rsidR="00906A30" w:rsidRPr="00932FE4" w:rsidRDefault="00906A30" w:rsidP="000E5830">
      <w:pPr>
        <w:numPr>
          <w:ilvl w:val="0"/>
          <w:numId w:val="1"/>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color w:val="2E2E2E"/>
          <w:sz w:val="28"/>
          <w:szCs w:val="28"/>
          <w:lang w:eastAsia="ru-RU"/>
        </w:rPr>
        <w:t>наличие заметно большего, по сравнению с обычными учебными задачами, набора данных, среди которых могут быть и лишние;</w:t>
      </w:r>
    </w:p>
    <w:p w:rsidR="00906A30" w:rsidRPr="00932FE4" w:rsidRDefault="00906A30" w:rsidP="000E5830">
      <w:pPr>
        <w:numPr>
          <w:ilvl w:val="0"/>
          <w:numId w:val="1"/>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color w:val="2E2E2E"/>
          <w:sz w:val="28"/>
          <w:szCs w:val="28"/>
          <w:lang w:eastAsia="ru-RU"/>
        </w:rPr>
        <w:t>часть необходимых данных отсутствует; предполагается, что учащиеся должны самостоятельно найти их в справочной литературе.</w:t>
      </w:r>
    </w:p>
    <w:p w:rsidR="00906A30" w:rsidRPr="00932FE4" w:rsidRDefault="00E9602A"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 Памятка «</w:t>
      </w:r>
      <w:r w:rsidR="00906A30" w:rsidRPr="00932FE4">
        <w:rPr>
          <w:rFonts w:ascii="Times New Roman" w:eastAsia="Times New Roman" w:hAnsi="Times New Roman" w:cs="Times New Roman"/>
          <w:color w:val="2E2E2E"/>
          <w:sz w:val="28"/>
          <w:szCs w:val="28"/>
          <w:lang w:eastAsia="ru-RU"/>
        </w:rPr>
        <w:t>Требования </w:t>
      </w:r>
      <w:r w:rsidR="00906A30" w:rsidRPr="00932FE4">
        <w:rPr>
          <w:rFonts w:ascii="Times New Roman" w:eastAsia="Times New Roman" w:hAnsi="Times New Roman" w:cs="Times New Roman"/>
          <w:b/>
          <w:bCs/>
          <w:color w:val="2E2E2E"/>
          <w:sz w:val="28"/>
          <w:szCs w:val="28"/>
          <w:lang w:eastAsia="ru-RU"/>
        </w:rPr>
        <w:t>к КОЗ</w:t>
      </w:r>
      <w:r>
        <w:rPr>
          <w:rFonts w:ascii="Times New Roman" w:eastAsia="Times New Roman" w:hAnsi="Times New Roman" w:cs="Times New Roman"/>
          <w:b/>
          <w:bCs/>
          <w:color w:val="2E2E2E"/>
          <w:sz w:val="28"/>
          <w:szCs w:val="28"/>
          <w:lang w:eastAsia="ru-RU"/>
        </w:rPr>
        <w:t>»</w:t>
      </w:r>
      <w:r w:rsidR="00906A30" w:rsidRPr="00932FE4">
        <w:rPr>
          <w:rFonts w:ascii="Times New Roman" w:eastAsia="Times New Roman" w:hAnsi="Times New Roman" w:cs="Times New Roman"/>
          <w:b/>
          <w:bCs/>
          <w:color w:val="2E2E2E"/>
          <w:sz w:val="28"/>
          <w:szCs w:val="28"/>
          <w:lang w:eastAsia="ru-RU"/>
        </w:rPr>
        <w:t>:</w:t>
      </w:r>
    </w:p>
    <w:p w:rsidR="00906A30" w:rsidRPr="00932FE4" w:rsidRDefault="00906A30" w:rsidP="000E5830">
      <w:pPr>
        <w:numPr>
          <w:ilvl w:val="0"/>
          <w:numId w:val="2"/>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color w:val="2E2E2E"/>
          <w:sz w:val="28"/>
          <w:szCs w:val="28"/>
          <w:lang w:eastAsia="ru-RU"/>
        </w:rPr>
        <w:t>задание требует продвижения от воспроизведения известного образца к самостоятельному пополнению знания;</w:t>
      </w:r>
    </w:p>
    <w:p w:rsidR="00906A30" w:rsidRPr="00932FE4" w:rsidRDefault="00906A30" w:rsidP="000E5830">
      <w:pPr>
        <w:numPr>
          <w:ilvl w:val="0"/>
          <w:numId w:val="2"/>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color w:val="2E2E2E"/>
          <w:sz w:val="28"/>
          <w:szCs w:val="28"/>
          <w:lang w:eastAsia="ru-RU"/>
        </w:rPr>
        <w:t>задание требуе</w:t>
      </w:r>
      <w:r w:rsidR="00E9602A">
        <w:rPr>
          <w:rFonts w:ascii="Times New Roman" w:eastAsia="Times New Roman" w:hAnsi="Times New Roman" w:cs="Times New Roman"/>
          <w:color w:val="2E2E2E"/>
          <w:sz w:val="28"/>
          <w:szCs w:val="28"/>
          <w:lang w:eastAsia="ru-RU"/>
        </w:rPr>
        <w:t xml:space="preserve">т поиска и разработки новых, не </w:t>
      </w:r>
      <w:r w:rsidRPr="00932FE4">
        <w:rPr>
          <w:rFonts w:ascii="Times New Roman" w:eastAsia="Times New Roman" w:hAnsi="Times New Roman" w:cs="Times New Roman"/>
          <w:color w:val="2E2E2E"/>
          <w:sz w:val="28"/>
          <w:szCs w:val="28"/>
          <w:lang w:eastAsia="ru-RU"/>
        </w:rPr>
        <w:t>изучавшихся ранее подходов к анализу незнакомой проблемы или ситуации, требующей принятия решения в ситуации неопределенности, при этом разрешение проблемы или ситуации может иметь практическое значение, или представлять личностный, социальный и/или познавательный интерес;</w:t>
      </w:r>
    </w:p>
    <w:p w:rsidR="00906A30" w:rsidRPr="00932FE4" w:rsidRDefault="00906A30" w:rsidP="000E5830">
      <w:pPr>
        <w:numPr>
          <w:ilvl w:val="0"/>
          <w:numId w:val="2"/>
        </w:num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932FE4">
        <w:rPr>
          <w:rFonts w:ascii="Times New Roman" w:eastAsia="Times New Roman" w:hAnsi="Times New Roman" w:cs="Times New Roman"/>
          <w:color w:val="2E2E2E"/>
          <w:sz w:val="28"/>
          <w:szCs w:val="28"/>
          <w:lang w:eastAsia="ru-RU"/>
        </w:rPr>
        <w:t>задание предполагает создание письменного или устного связного высказывания, например, текста-описания или текста-рассуждения, устного или письменного заключения, комментария, пояснения, описания, отчёта, формулировки и обоснования гипотезы, сообщения, оценочного суждения, аргументированного мнения, призыва, инструкции и т.п., с заданными параметрами: тематикой, коммуникативной задачей, объемом, форматом;</w:t>
      </w:r>
    </w:p>
    <w:p w:rsidR="00906A30" w:rsidRPr="00E9602A" w:rsidRDefault="00906A30" w:rsidP="000E5830">
      <w:pPr>
        <w:pStyle w:val="a5"/>
        <w:numPr>
          <w:ilvl w:val="0"/>
          <w:numId w:val="2"/>
        </w:numPr>
        <w:shd w:val="clear" w:color="auto" w:fill="FFFFFF" w:themeFill="background1"/>
        <w:spacing w:before="240" w:after="240" w:line="240" w:lineRule="auto"/>
        <w:jc w:val="both"/>
        <w:rPr>
          <w:rFonts w:ascii="Times New Roman" w:eastAsia="Times New Roman" w:hAnsi="Times New Roman" w:cs="Times New Roman"/>
          <w:bCs/>
          <w:iCs/>
          <w:color w:val="2E2E2E"/>
          <w:sz w:val="28"/>
          <w:szCs w:val="28"/>
          <w:lang w:eastAsia="ru-RU"/>
        </w:rPr>
      </w:pPr>
      <w:r w:rsidRPr="00E9602A">
        <w:rPr>
          <w:rFonts w:ascii="Times New Roman" w:eastAsia="Times New Roman" w:hAnsi="Times New Roman" w:cs="Times New Roman"/>
          <w:color w:val="2E2E2E"/>
          <w:sz w:val="28"/>
          <w:szCs w:val="28"/>
          <w:lang w:eastAsia="ru-RU"/>
        </w:rPr>
        <w:t>задание предполагает разумное и оправданное использование ИКТ в целях повышения эффективности процесса формирования всех ключевых навыков</w:t>
      </w:r>
    </w:p>
    <w:p w:rsidR="00434C15" w:rsidRPr="00434C15" w:rsidRDefault="00A31185" w:rsidP="000E5830">
      <w:pPr>
        <w:shd w:val="clear" w:color="auto" w:fill="FFFFFF" w:themeFill="background1"/>
        <w:spacing w:before="240" w:after="240" w:line="240" w:lineRule="auto"/>
        <w:jc w:val="both"/>
        <w:rPr>
          <w:rFonts w:ascii="Times New Roman" w:eastAsia="Times New Roman" w:hAnsi="Times New Roman" w:cs="Times New Roman"/>
          <w:color w:val="2E2E2E"/>
          <w:sz w:val="28"/>
          <w:szCs w:val="28"/>
          <w:lang w:eastAsia="ru-RU"/>
        </w:rPr>
      </w:pPr>
      <w:r w:rsidRPr="00A31185">
        <w:rPr>
          <w:rFonts w:ascii="Times New Roman" w:eastAsia="Times New Roman" w:hAnsi="Times New Roman" w:cs="Times New Roman"/>
          <w:bCs/>
          <w:iCs/>
          <w:color w:val="2E2E2E"/>
          <w:sz w:val="28"/>
          <w:szCs w:val="28"/>
          <w:lang w:eastAsia="ru-RU"/>
        </w:rPr>
        <w:t xml:space="preserve"> </w:t>
      </w:r>
      <w:r w:rsidR="00970AE3" w:rsidRPr="00906A30">
        <w:rPr>
          <w:rFonts w:ascii="Times New Roman" w:eastAsia="Times New Roman" w:hAnsi="Times New Roman" w:cs="Times New Roman"/>
          <w:bCs/>
          <w:iCs/>
          <w:color w:val="2E2E2E"/>
          <w:sz w:val="28"/>
          <w:szCs w:val="28"/>
          <w:lang w:eastAsia="ru-RU"/>
        </w:rPr>
        <w:t xml:space="preserve"> </w:t>
      </w:r>
      <w:r w:rsidR="00434C15">
        <w:rPr>
          <w:rFonts w:ascii="Times New Roman" w:eastAsia="Times New Roman" w:hAnsi="Times New Roman" w:cs="Times New Roman"/>
          <w:b/>
          <w:bCs/>
          <w:i/>
          <w:iCs/>
          <w:color w:val="2E2E2E"/>
          <w:sz w:val="28"/>
          <w:szCs w:val="28"/>
          <w:lang w:eastAsia="ru-RU"/>
        </w:rPr>
        <w:t>Рефлексия</w:t>
      </w:r>
    </w:p>
    <w:p w:rsidR="00A31185" w:rsidRDefault="00434C15" w:rsidP="000E5830">
      <w:pPr>
        <w:shd w:val="clear" w:color="auto" w:fill="FFFFFF" w:themeFill="background1"/>
        <w:spacing w:after="0" w:line="240" w:lineRule="auto"/>
        <w:ind w:left="708"/>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 </w:t>
      </w:r>
      <w:proofErr w:type="spellStart"/>
      <w:r>
        <w:rPr>
          <w:rFonts w:ascii="Times New Roman" w:eastAsia="Times New Roman" w:hAnsi="Times New Roman" w:cs="Times New Roman"/>
          <w:color w:val="2E2E2E"/>
          <w:sz w:val="28"/>
          <w:szCs w:val="28"/>
          <w:lang w:eastAsia="ru-RU"/>
        </w:rPr>
        <w:t>Синквейн</w:t>
      </w:r>
      <w:proofErr w:type="spellEnd"/>
      <w:r>
        <w:rPr>
          <w:rFonts w:ascii="Times New Roman" w:eastAsia="Times New Roman" w:hAnsi="Times New Roman" w:cs="Times New Roman"/>
          <w:color w:val="2E2E2E"/>
          <w:sz w:val="28"/>
          <w:szCs w:val="28"/>
          <w:lang w:eastAsia="ru-RU"/>
        </w:rPr>
        <w:t xml:space="preserve">: </w:t>
      </w:r>
    </w:p>
    <w:p w:rsidR="00434C15" w:rsidRDefault="00434C15" w:rsidP="000E5830">
      <w:pPr>
        <w:pStyle w:val="a5"/>
        <w:numPr>
          <w:ilvl w:val="1"/>
          <w:numId w:val="2"/>
        </w:numPr>
        <w:shd w:val="clear" w:color="auto" w:fill="FFFFFF" w:themeFill="background1"/>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существительное</w:t>
      </w:r>
    </w:p>
    <w:p w:rsidR="00434C15" w:rsidRDefault="00434C15" w:rsidP="000E5830">
      <w:pPr>
        <w:pStyle w:val="a5"/>
        <w:numPr>
          <w:ilvl w:val="1"/>
          <w:numId w:val="2"/>
        </w:numPr>
        <w:shd w:val="clear" w:color="auto" w:fill="FFFFFF" w:themeFill="background1"/>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 два прилагательных</w:t>
      </w:r>
    </w:p>
    <w:p w:rsidR="00434C15" w:rsidRDefault="00434C15" w:rsidP="000E5830">
      <w:pPr>
        <w:pStyle w:val="a5"/>
        <w:numPr>
          <w:ilvl w:val="1"/>
          <w:numId w:val="2"/>
        </w:numPr>
        <w:shd w:val="clear" w:color="auto" w:fill="FFFFFF" w:themeFill="background1"/>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 три глагола</w:t>
      </w:r>
    </w:p>
    <w:p w:rsidR="00434C15" w:rsidRDefault="00434C15" w:rsidP="000E5830">
      <w:pPr>
        <w:pStyle w:val="a5"/>
        <w:numPr>
          <w:ilvl w:val="1"/>
          <w:numId w:val="2"/>
        </w:numPr>
        <w:shd w:val="clear" w:color="auto" w:fill="FFFFFF" w:themeFill="background1"/>
        <w:spacing w:after="0" w:line="240" w:lineRule="auto"/>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 предложение</w:t>
      </w:r>
      <w:r w:rsidR="00741AFB">
        <w:rPr>
          <w:rFonts w:ascii="Times New Roman" w:eastAsia="Times New Roman" w:hAnsi="Times New Roman" w:cs="Times New Roman"/>
          <w:color w:val="2E2E2E"/>
          <w:sz w:val="28"/>
          <w:szCs w:val="28"/>
          <w:lang w:eastAsia="ru-RU"/>
        </w:rPr>
        <w:t xml:space="preserve"> (отношение к теме)</w:t>
      </w:r>
    </w:p>
    <w:p w:rsidR="00AE1D72" w:rsidRDefault="00741AFB" w:rsidP="000E5830">
      <w:pPr>
        <w:pStyle w:val="a5"/>
        <w:numPr>
          <w:ilvl w:val="1"/>
          <w:numId w:val="2"/>
        </w:numPr>
        <w:shd w:val="clear" w:color="auto" w:fill="FFFFFF" w:themeFill="background1"/>
        <w:spacing w:before="240" w:after="0" w:line="240" w:lineRule="auto"/>
        <w:jc w:val="both"/>
        <w:rPr>
          <w:noProof/>
          <w:lang w:eastAsia="ru-RU"/>
        </w:rPr>
      </w:pPr>
      <w:r w:rsidRPr="000E5830">
        <w:rPr>
          <w:rFonts w:ascii="Times New Roman" w:eastAsia="Times New Roman" w:hAnsi="Times New Roman" w:cs="Times New Roman"/>
          <w:color w:val="2E2E2E"/>
          <w:sz w:val="28"/>
          <w:szCs w:val="28"/>
          <w:lang w:eastAsia="ru-RU"/>
        </w:rPr>
        <w:t>существительное-</w:t>
      </w:r>
      <w:r w:rsidR="00434C15" w:rsidRPr="000E5830">
        <w:rPr>
          <w:rFonts w:ascii="Times New Roman" w:eastAsia="Times New Roman" w:hAnsi="Times New Roman" w:cs="Times New Roman"/>
          <w:color w:val="2E2E2E"/>
          <w:sz w:val="28"/>
          <w:szCs w:val="28"/>
          <w:lang w:eastAsia="ru-RU"/>
        </w:rPr>
        <w:t>синоним</w:t>
      </w:r>
      <w:r w:rsidRPr="000E5830">
        <w:rPr>
          <w:rFonts w:ascii="Times New Roman" w:eastAsia="Times New Roman" w:hAnsi="Times New Roman" w:cs="Times New Roman"/>
          <w:color w:val="2E2E2E"/>
          <w:sz w:val="28"/>
          <w:szCs w:val="28"/>
          <w:lang w:eastAsia="ru-RU"/>
        </w:rPr>
        <w:t>(итог)</w:t>
      </w:r>
    </w:p>
    <w:p w:rsidR="00BC4EC6" w:rsidRPr="00932FE4" w:rsidRDefault="00906A30" w:rsidP="000E5830">
      <w:pPr>
        <w:spacing w:line="240" w:lineRule="auto"/>
        <w:jc w:val="both"/>
        <w:rPr>
          <w:rFonts w:ascii="Times New Roman" w:hAnsi="Times New Roman" w:cs="Times New Roman"/>
          <w:sz w:val="28"/>
          <w:szCs w:val="28"/>
        </w:rPr>
      </w:pPr>
      <w:r>
        <w:rPr>
          <w:rFonts w:ascii="Georgia" w:eastAsia="Times New Roman" w:hAnsi="Georgia" w:cs="Times New Roman"/>
          <w:color w:val="2E2E2E"/>
          <w:sz w:val="30"/>
          <w:szCs w:val="30"/>
          <w:lang w:eastAsia="ru-RU"/>
        </w:rPr>
        <w:t xml:space="preserve"> </w:t>
      </w:r>
      <w:r w:rsidR="00932FE4">
        <w:rPr>
          <w:rFonts w:ascii="Times New Roman" w:hAnsi="Times New Roman"/>
          <w:color w:val="000000"/>
          <w:sz w:val="28"/>
          <w:szCs w:val="28"/>
        </w:rPr>
        <w:t xml:space="preserve">  </w:t>
      </w:r>
    </w:p>
    <w:sectPr w:rsidR="00BC4EC6" w:rsidRPr="00932FE4" w:rsidSect="00230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34B"/>
    <w:multiLevelType w:val="hybridMultilevel"/>
    <w:tmpl w:val="51908DF4"/>
    <w:lvl w:ilvl="0" w:tplc="408488C0">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6A160A"/>
    <w:multiLevelType w:val="multilevel"/>
    <w:tmpl w:val="7A20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67686"/>
    <w:multiLevelType w:val="hybridMultilevel"/>
    <w:tmpl w:val="6B8AE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C45F56"/>
    <w:multiLevelType w:val="hybridMultilevel"/>
    <w:tmpl w:val="B5E0C5BC"/>
    <w:lvl w:ilvl="0" w:tplc="408488C0">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D806F99"/>
    <w:multiLevelType w:val="multilevel"/>
    <w:tmpl w:val="D8CA8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F8E"/>
    <w:rsid w:val="00085646"/>
    <w:rsid w:val="000E5830"/>
    <w:rsid w:val="00150C7B"/>
    <w:rsid w:val="00156A79"/>
    <w:rsid w:val="002302EF"/>
    <w:rsid w:val="003365CC"/>
    <w:rsid w:val="00434C15"/>
    <w:rsid w:val="005019DB"/>
    <w:rsid w:val="00611CF1"/>
    <w:rsid w:val="00741AFB"/>
    <w:rsid w:val="008D4669"/>
    <w:rsid w:val="008E0578"/>
    <w:rsid w:val="00906A30"/>
    <w:rsid w:val="00932FE4"/>
    <w:rsid w:val="00970AE3"/>
    <w:rsid w:val="00A31185"/>
    <w:rsid w:val="00AE1D72"/>
    <w:rsid w:val="00BC4EC6"/>
    <w:rsid w:val="00C11F8E"/>
    <w:rsid w:val="00C40BEB"/>
    <w:rsid w:val="00CA02F9"/>
    <w:rsid w:val="00CC07B7"/>
    <w:rsid w:val="00D346D8"/>
    <w:rsid w:val="00D63BB8"/>
    <w:rsid w:val="00E93168"/>
    <w:rsid w:val="00E9602A"/>
    <w:rsid w:val="00F334F5"/>
    <w:rsid w:val="00FC1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C1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бычный (веб) Знак"/>
    <w:aliases w:val="Обычный (Web) Знак,Обычный (веб) Знак1 Знак,Обычный (веб) Знак Знак Знак,Обычный (Web)1 Знак,Знак Знак3 Знак,Знак Знак1 Знак Знак1,Знак Знак1 Знак Знак Знак,Обычный (веб) Знак Знак Знак Знак Знак,Знак4 Зна Знак,Знак4 Знак,Знак Знак1"/>
    <w:link w:val="a4"/>
    <w:uiPriority w:val="99"/>
    <w:semiHidden/>
    <w:locked/>
    <w:rsid w:val="00932FE4"/>
    <w:rPr>
      <w:rFonts w:ascii="Times New Roman" w:eastAsia="Times New Roman" w:hAnsi="Times New Roman" w:cs="Times New Roman"/>
      <w:sz w:val="24"/>
      <w:szCs w:val="24"/>
      <w:lang w:eastAsia="ru-RU"/>
    </w:rPr>
  </w:style>
  <w:style w:type="paragraph" w:styleId="a4">
    <w:name w:val="Normal (Web)"/>
    <w:aliases w:val="Обычный (Web),Обычный (веб) Знак1,Обычный (веб) Знак Знак,Обычный (Web)1,Знак Знак3,Знак Знак1 Знак,Знак Знак1 Знак Знак,Обычный (веб) Знак Знак Знак Знак,Знак4 Зна,Знак4,Знак Знак Знак Знак Знак,Знак Знак4,Знак Знак,Знак,Знак Знак6,Знак2"/>
    <w:basedOn w:val="a"/>
    <w:link w:val="a3"/>
    <w:uiPriority w:val="99"/>
    <w:unhideWhenUsed/>
    <w:qFormat/>
    <w:rsid w:val="00932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E0578"/>
    <w:pPr>
      <w:ind w:left="720"/>
      <w:contextualSpacing/>
    </w:pPr>
  </w:style>
  <w:style w:type="character" w:styleId="a6">
    <w:name w:val="Emphasis"/>
    <w:basedOn w:val="a0"/>
    <w:uiPriority w:val="20"/>
    <w:qFormat/>
    <w:rsid w:val="003365CC"/>
    <w:rPr>
      <w:i/>
      <w:iCs/>
    </w:rPr>
  </w:style>
  <w:style w:type="paragraph" w:styleId="a7">
    <w:name w:val="Balloon Text"/>
    <w:basedOn w:val="a"/>
    <w:link w:val="a8"/>
    <w:uiPriority w:val="99"/>
    <w:semiHidden/>
    <w:unhideWhenUsed/>
    <w:rsid w:val="000E58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5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9755">
      <w:bodyDiv w:val="1"/>
      <w:marLeft w:val="0"/>
      <w:marRight w:val="0"/>
      <w:marTop w:val="0"/>
      <w:marBottom w:val="0"/>
      <w:divBdr>
        <w:top w:val="none" w:sz="0" w:space="0" w:color="auto"/>
        <w:left w:val="none" w:sz="0" w:space="0" w:color="auto"/>
        <w:bottom w:val="none" w:sz="0" w:space="0" w:color="auto"/>
        <w:right w:val="none" w:sz="0" w:space="0" w:color="auto"/>
      </w:divBdr>
    </w:div>
    <w:div w:id="61031203">
      <w:bodyDiv w:val="1"/>
      <w:marLeft w:val="0"/>
      <w:marRight w:val="0"/>
      <w:marTop w:val="0"/>
      <w:marBottom w:val="0"/>
      <w:divBdr>
        <w:top w:val="none" w:sz="0" w:space="0" w:color="auto"/>
        <w:left w:val="none" w:sz="0" w:space="0" w:color="auto"/>
        <w:bottom w:val="none" w:sz="0" w:space="0" w:color="auto"/>
        <w:right w:val="none" w:sz="0" w:space="0" w:color="auto"/>
      </w:divBdr>
    </w:div>
    <w:div w:id="373818968">
      <w:bodyDiv w:val="1"/>
      <w:marLeft w:val="0"/>
      <w:marRight w:val="0"/>
      <w:marTop w:val="0"/>
      <w:marBottom w:val="0"/>
      <w:divBdr>
        <w:top w:val="none" w:sz="0" w:space="0" w:color="auto"/>
        <w:left w:val="none" w:sz="0" w:space="0" w:color="auto"/>
        <w:bottom w:val="none" w:sz="0" w:space="0" w:color="auto"/>
        <w:right w:val="none" w:sz="0" w:space="0" w:color="auto"/>
      </w:divBdr>
    </w:div>
    <w:div w:id="453837174">
      <w:bodyDiv w:val="1"/>
      <w:marLeft w:val="0"/>
      <w:marRight w:val="0"/>
      <w:marTop w:val="0"/>
      <w:marBottom w:val="0"/>
      <w:divBdr>
        <w:top w:val="none" w:sz="0" w:space="0" w:color="auto"/>
        <w:left w:val="none" w:sz="0" w:space="0" w:color="auto"/>
        <w:bottom w:val="none" w:sz="0" w:space="0" w:color="auto"/>
        <w:right w:val="none" w:sz="0" w:space="0" w:color="auto"/>
      </w:divBdr>
    </w:div>
    <w:div w:id="479151643">
      <w:bodyDiv w:val="1"/>
      <w:marLeft w:val="0"/>
      <w:marRight w:val="0"/>
      <w:marTop w:val="0"/>
      <w:marBottom w:val="0"/>
      <w:divBdr>
        <w:top w:val="none" w:sz="0" w:space="0" w:color="auto"/>
        <w:left w:val="none" w:sz="0" w:space="0" w:color="auto"/>
        <w:bottom w:val="none" w:sz="0" w:space="0" w:color="auto"/>
        <w:right w:val="none" w:sz="0" w:space="0" w:color="auto"/>
      </w:divBdr>
    </w:div>
    <w:div w:id="7368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microsoft.com/office/2007/relationships/hdphoto" Target="media/hdphoto1.wdp"/><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8E6FE4-831A-410C-869A-37D2624B0995}"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ru-RU"/>
        </a:p>
      </dgm:t>
    </dgm:pt>
    <dgm:pt modelId="{880B5601-0368-4356-A5A0-8026B28C0050}">
      <dgm:prSet phldrT="[Текст]" custT="1"/>
      <dgm:spPr/>
      <dgm:t>
        <a:bodyPr/>
        <a:lstStyle/>
        <a:p>
          <a:r>
            <a:rPr lang="ru-RU" sz="1400">
              <a:latin typeface="Times New Roman" panose="02020603050405020304" pitchFamily="18" charset="0"/>
              <a:cs typeface="Times New Roman" panose="02020603050405020304" pitchFamily="18" charset="0"/>
            </a:rPr>
            <a:t>Компетентностно-ориентированное задание</a:t>
          </a:r>
        </a:p>
      </dgm:t>
    </dgm:pt>
    <dgm:pt modelId="{25AF5F84-D688-447F-88E4-C5DA1F52B869}" type="parTrans" cxnId="{9A963C01-1C71-4E72-92A6-D9C2B409ECF9}">
      <dgm:prSet/>
      <dgm:spPr/>
      <dgm:t>
        <a:bodyPr/>
        <a:lstStyle/>
        <a:p>
          <a:endParaRPr lang="ru-RU"/>
        </a:p>
      </dgm:t>
    </dgm:pt>
    <dgm:pt modelId="{3FD900CA-7D38-46B7-8A88-750A37F73B66}" type="sibTrans" cxnId="{9A963C01-1C71-4E72-92A6-D9C2B409ECF9}">
      <dgm:prSet/>
      <dgm:spPr/>
      <dgm:t>
        <a:bodyPr/>
        <a:lstStyle/>
        <a:p>
          <a:endParaRPr lang="ru-RU"/>
        </a:p>
      </dgm:t>
    </dgm:pt>
    <dgm:pt modelId="{1EA78196-0620-4EE2-ADCD-DECBB8798AB5}">
      <dgm:prSet phldrT="[Текст]" custT="1"/>
      <dgm:spPr/>
      <dgm:t>
        <a:bodyPr/>
        <a:lstStyle/>
        <a:p>
          <a:r>
            <a:rPr lang="ru-RU" sz="1100">
              <a:latin typeface="Times New Roman" panose="02020603050405020304" pitchFamily="18" charset="0"/>
              <a:cs typeface="Times New Roman" panose="02020603050405020304" pitchFamily="18" charset="0"/>
            </a:rPr>
            <a:t>является</a:t>
          </a:r>
        </a:p>
      </dgm:t>
    </dgm:pt>
    <dgm:pt modelId="{94D04CF4-C047-4B7F-A3DA-94AE5A77572E}" type="parTrans" cxnId="{5223F129-23F0-49DA-BB57-E051F65DC44D}">
      <dgm:prSet/>
      <dgm:spPr/>
      <dgm:t>
        <a:bodyPr/>
        <a:lstStyle/>
        <a:p>
          <a:endParaRPr lang="ru-RU"/>
        </a:p>
      </dgm:t>
    </dgm:pt>
    <dgm:pt modelId="{1B2A8CE2-9BDE-4D5F-867E-80A5D553DDB0}" type="sibTrans" cxnId="{5223F129-23F0-49DA-BB57-E051F65DC44D}">
      <dgm:prSet/>
      <dgm:spPr/>
      <dgm:t>
        <a:bodyPr/>
        <a:lstStyle/>
        <a:p>
          <a:endParaRPr lang="ru-RU"/>
        </a:p>
      </dgm:t>
    </dgm:pt>
    <dgm:pt modelId="{193334D0-F50C-4E7E-8B4D-B5DC16A6AB16}">
      <dgm:prSet phldrT="[Текст]" custT="1"/>
      <dgm:spPr/>
      <dgm:t>
        <a:bodyPr/>
        <a:lstStyle/>
        <a:p>
          <a:r>
            <a:rPr lang="ru-RU" sz="1100"/>
            <a:t>деятельностным</a:t>
          </a:r>
        </a:p>
      </dgm:t>
    </dgm:pt>
    <dgm:pt modelId="{E342BA7C-C3D8-4CC0-8715-02FD4BDDF578}" type="parTrans" cxnId="{C61955A9-4F1D-4B20-9347-5B3C1508EC21}">
      <dgm:prSet/>
      <dgm:spPr/>
      <dgm:t>
        <a:bodyPr/>
        <a:lstStyle/>
        <a:p>
          <a:endParaRPr lang="ru-RU"/>
        </a:p>
      </dgm:t>
    </dgm:pt>
    <dgm:pt modelId="{03C181ED-B0B6-47CB-9C04-CCBFACE1D094}" type="sibTrans" cxnId="{C61955A9-4F1D-4B20-9347-5B3C1508EC21}">
      <dgm:prSet/>
      <dgm:spPr/>
      <dgm:t>
        <a:bodyPr/>
        <a:lstStyle/>
        <a:p>
          <a:endParaRPr lang="ru-RU"/>
        </a:p>
      </dgm:t>
    </dgm:pt>
    <dgm:pt modelId="{48712095-D255-4A9E-AD9E-FAAD379BB50D}">
      <dgm:prSet phldrT="[Текст]" custT="1"/>
      <dgm:spPr/>
      <dgm:t>
        <a:bodyPr/>
        <a:lstStyle/>
        <a:p>
          <a:r>
            <a:rPr lang="ru-RU" sz="1100">
              <a:latin typeface="Times New Roman" panose="02020603050405020304" pitchFamily="18" charset="0"/>
              <a:cs typeface="Times New Roman" panose="02020603050405020304" pitchFamily="18" charset="0"/>
            </a:rPr>
            <a:t>требует</a:t>
          </a:r>
        </a:p>
      </dgm:t>
    </dgm:pt>
    <dgm:pt modelId="{EF3CD7A8-4790-416C-B6E8-B120C1FDB539}" type="parTrans" cxnId="{294C681D-23B8-4409-8B0E-A3A274FA7068}">
      <dgm:prSet/>
      <dgm:spPr/>
      <dgm:t>
        <a:bodyPr/>
        <a:lstStyle/>
        <a:p>
          <a:endParaRPr lang="ru-RU"/>
        </a:p>
      </dgm:t>
    </dgm:pt>
    <dgm:pt modelId="{B191BE68-08BD-4015-B9A7-5E8D27C31A6C}" type="sibTrans" cxnId="{294C681D-23B8-4409-8B0E-A3A274FA7068}">
      <dgm:prSet/>
      <dgm:spPr/>
      <dgm:t>
        <a:bodyPr/>
        <a:lstStyle/>
        <a:p>
          <a:endParaRPr lang="ru-RU"/>
        </a:p>
      </dgm:t>
    </dgm:pt>
    <dgm:pt modelId="{ABF55C95-A375-43A3-B51F-09242A0D48BC}">
      <dgm:prSet phldrT="[Текст]" custT="1"/>
      <dgm:spPr/>
      <dgm:t>
        <a:bodyPr/>
        <a:lstStyle/>
        <a:p>
          <a:r>
            <a:rPr lang="ru-RU" sz="1100">
              <a:latin typeface="Times New Roman" panose="02020603050405020304" pitchFamily="18" charset="0"/>
              <a:cs typeface="Times New Roman" panose="02020603050405020304" pitchFamily="18" charset="0"/>
            </a:rPr>
            <a:t>применения общих учебных умений</a:t>
          </a:r>
        </a:p>
      </dgm:t>
    </dgm:pt>
    <dgm:pt modelId="{EE70C37D-B19E-43B7-B541-29059E6A0202}" type="parTrans" cxnId="{A5E7BBBE-B5F0-4197-A3E8-86261E40B114}">
      <dgm:prSet/>
      <dgm:spPr/>
      <dgm:t>
        <a:bodyPr/>
        <a:lstStyle/>
        <a:p>
          <a:endParaRPr lang="ru-RU"/>
        </a:p>
      </dgm:t>
    </dgm:pt>
    <dgm:pt modelId="{53C2ED44-C577-45D8-B534-7F55F4880855}" type="sibTrans" cxnId="{A5E7BBBE-B5F0-4197-A3E8-86261E40B114}">
      <dgm:prSet/>
      <dgm:spPr/>
      <dgm:t>
        <a:bodyPr/>
        <a:lstStyle/>
        <a:p>
          <a:endParaRPr lang="ru-RU"/>
        </a:p>
      </dgm:t>
    </dgm:pt>
    <dgm:pt modelId="{36A74C6D-5AA4-4A4A-ABF0-C9493C6EA027}">
      <dgm:prSet custT="1"/>
      <dgm:spPr/>
      <dgm:t>
        <a:bodyPr/>
        <a:lstStyle/>
        <a:p>
          <a:r>
            <a:rPr lang="ru-RU" sz="1100">
              <a:latin typeface="Times New Roman" panose="02020603050405020304" pitchFamily="18" charset="0"/>
              <a:cs typeface="Times New Roman" panose="02020603050405020304" pitchFamily="18" charset="0"/>
            </a:rPr>
            <a:t>имеет</a:t>
          </a:r>
        </a:p>
      </dgm:t>
    </dgm:pt>
    <dgm:pt modelId="{DB40A63C-3E54-43B7-B8B0-9DE5B96557FF}" type="parTrans" cxnId="{885C1ACB-129C-4DDC-9B10-1C8DF308FE0F}">
      <dgm:prSet/>
      <dgm:spPr/>
      <dgm:t>
        <a:bodyPr/>
        <a:lstStyle/>
        <a:p>
          <a:endParaRPr lang="ru-RU"/>
        </a:p>
      </dgm:t>
    </dgm:pt>
    <dgm:pt modelId="{6A1C6B0D-A352-404B-B052-F77AD2489FA8}" type="sibTrans" cxnId="{885C1ACB-129C-4DDC-9B10-1C8DF308FE0F}">
      <dgm:prSet/>
      <dgm:spPr/>
      <dgm:t>
        <a:bodyPr/>
        <a:lstStyle/>
        <a:p>
          <a:endParaRPr lang="ru-RU"/>
        </a:p>
      </dgm:t>
    </dgm:pt>
    <dgm:pt modelId="{74D109FB-7584-4A1E-B3FF-EA68BFB75E1B}">
      <dgm:prSet custT="1"/>
      <dgm:spPr/>
      <dgm:t>
        <a:bodyPr/>
        <a:lstStyle/>
        <a:p>
          <a:r>
            <a:rPr lang="ru-RU" sz="1100">
              <a:latin typeface="Times New Roman" panose="02020603050405020304" pitchFamily="18" charset="0"/>
              <a:cs typeface="Times New Roman" panose="02020603050405020304" pitchFamily="18" charset="0"/>
            </a:rPr>
            <a:t>строится</a:t>
          </a:r>
        </a:p>
      </dgm:t>
    </dgm:pt>
    <dgm:pt modelId="{D50D9D67-D3C9-41B0-A486-45C1650B8C34}" type="parTrans" cxnId="{0603FF77-7975-4C21-B298-ED1CC6A56BA6}">
      <dgm:prSet/>
      <dgm:spPr/>
      <dgm:t>
        <a:bodyPr/>
        <a:lstStyle/>
        <a:p>
          <a:endParaRPr lang="ru-RU"/>
        </a:p>
      </dgm:t>
    </dgm:pt>
    <dgm:pt modelId="{6B18AEE1-84E4-427A-B9AC-70561E235576}" type="sibTrans" cxnId="{0603FF77-7975-4C21-B298-ED1CC6A56BA6}">
      <dgm:prSet/>
      <dgm:spPr/>
      <dgm:t>
        <a:bodyPr/>
        <a:lstStyle/>
        <a:p>
          <a:endParaRPr lang="ru-RU"/>
        </a:p>
      </dgm:t>
    </dgm:pt>
    <dgm:pt modelId="{52119269-853A-4178-AB3B-8C7210E62EF1}">
      <dgm:prSet custT="1"/>
      <dgm:spPr/>
      <dgm:t>
        <a:bodyPr/>
        <a:lstStyle/>
        <a:p>
          <a:r>
            <a:rPr lang="ru-RU" sz="1100">
              <a:latin typeface="Times New Roman" panose="02020603050405020304" pitchFamily="18" charset="0"/>
              <a:cs typeface="Times New Roman" panose="02020603050405020304" pitchFamily="18" charset="0"/>
            </a:rPr>
            <a:t>моделирует</a:t>
          </a:r>
        </a:p>
      </dgm:t>
    </dgm:pt>
    <dgm:pt modelId="{13F409C5-2E79-4B4D-81E1-8B61C75B603B}" type="parTrans" cxnId="{8E0CC852-BCEA-4EEE-A168-D828276EA8D7}">
      <dgm:prSet/>
      <dgm:spPr/>
      <dgm:t>
        <a:bodyPr/>
        <a:lstStyle/>
        <a:p>
          <a:endParaRPr lang="ru-RU"/>
        </a:p>
      </dgm:t>
    </dgm:pt>
    <dgm:pt modelId="{9B61F934-4358-4D58-98CE-B59A9ED6F9A6}" type="sibTrans" cxnId="{8E0CC852-BCEA-4EEE-A168-D828276EA8D7}">
      <dgm:prSet/>
      <dgm:spPr/>
      <dgm:t>
        <a:bodyPr/>
        <a:lstStyle/>
        <a:p>
          <a:endParaRPr lang="ru-RU"/>
        </a:p>
      </dgm:t>
    </dgm:pt>
    <dgm:pt modelId="{EC7EEAF4-A858-4AFE-B41D-EE01DA7AB225}">
      <dgm:prSet custT="1"/>
      <dgm:spPr/>
      <dgm:t>
        <a:bodyPr/>
        <a:lstStyle/>
        <a:p>
          <a:r>
            <a:rPr lang="ru-RU" sz="1100">
              <a:latin typeface="Times New Roman" panose="02020603050405020304" pitchFamily="18" charset="0"/>
              <a:cs typeface="Times New Roman" panose="02020603050405020304" pitchFamily="18" charset="0"/>
            </a:rPr>
            <a:t>жизненную ситуацию</a:t>
          </a:r>
        </a:p>
      </dgm:t>
    </dgm:pt>
    <dgm:pt modelId="{E868F7FD-050B-4552-8045-FD720056EC0B}" type="parTrans" cxnId="{B5C2045E-FA06-484D-AE4B-F668AAFDCABA}">
      <dgm:prSet/>
      <dgm:spPr/>
      <dgm:t>
        <a:bodyPr/>
        <a:lstStyle/>
        <a:p>
          <a:endParaRPr lang="ru-RU"/>
        </a:p>
      </dgm:t>
    </dgm:pt>
    <dgm:pt modelId="{5813CF85-2557-4BE0-91E8-621EFBC9BE92}" type="sibTrans" cxnId="{B5C2045E-FA06-484D-AE4B-F668AAFDCABA}">
      <dgm:prSet/>
      <dgm:spPr/>
      <dgm:t>
        <a:bodyPr/>
        <a:lstStyle/>
        <a:p>
          <a:endParaRPr lang="ru-RU"/>
        </a:p>
      </dgm:t>
    </dgm:pt>
    <dgm:pt modelId="{65DF720D-0EF5-4C53-B36A-7EC1E833C6BC}">
      <dgm:prSet custT="1"/>
      <dgm:spPr/>
      <dgm:t>
        <a:bodyPr/>
        <a:lstStyle/>
        <a:p>
          <a:r>
            <a:rPr lang="ru-RU" sz="1100">
              <a:latin typeface="Times New Roman" panose="02020603050405020304" pitchFamily="18" charset="0"/>
              <a:cs typeface="Times New Roman" panose="02020603050405020304" pitchFamily="18" charset="0"/>
            </a:rPr>
            <a:t>Структуру:</a:t>
          </a:r>
        </a:p>
        <a:p>
          <a:r>
            <a:rPr lang="ru-RU" sz="1100">
              <a:latin typeface="Times New Roman" panose="02020603050405020304" pitchFamily="18" charset="0"/>
              <a:cs typeface="Times New Roman" panose="02020603050405020304" pitchFamily="18" charset="0"/>
            </a:rPr>
            <a:t>1. Характеристика задания</a:t>
          </a:r>
        </a:p>
        <a:p>
          <a:r>
            <a:rPr lang="ru-RU" sz="1100">
              <a:latin typeface="Times New Roman" panose="02020603050405020304" pitchFamily="18" charset="0"/>
              <a:cs typeface="Times New Roman" panose="02020603050405020304" pitchFamily="18" charset="0"/>
            </a:rPr>
            <a:t>2. Стимул</a:t>
          </a:r>
        </a:p>
        <a:p>
          <a:r>
            <a:rPr lang="ru-RU" sz="1100">
              <a:latin typeface="Times New Roman" panose="02020603050405020304" pitchFamily="18" charset="0"/>
              <a:cs typeface="Times New Roman" panose="02020603050405020304" pitchFamily="18" charset="0"/>
            </a:rPr>
            <a:t>3. Задачная формулировка</a:t>
          </a:r>
        </a:p>
        <a:p>
          <a:r>
            <a:rPr lang="ru-RU" sz="1100">
              <a:latin typeface="Times New Roman" panose="02020603050405020304" pitchFamily="18" charset="0"/>
              <a:cs typeface="Times New Roman" panose="02020603050405020304" pitchFamily="18" charset="0"/>
            </a:rPr>
            <a:t>4.Источник</a:t>
          </a:r>
        </a:p>
        <a:p>
          <a:r>
            <a:rPr lang="ru-RU" sz="1100">
              <a:latin typeface="Times New Roman" panose="02020603050405020304" pitchFamily="18" charset="0"/>
              <a:cs typeface="Times New Roman" panose="02020603050405020304" pitchFamily="18" charset="0"/>
            </a:rPr>
            <a:t>5. Инструмент проверки</a:t>
          </a:r>
        </a:p>
        <a:p>
          <a:r>
            <a:rPr lang="ru-RU" sz="1100">
              <a:latin typeface="Times New Roman" panose="02020603050405020304" pitchFamily="18" charset="0"/>
              <a:cs typeface="Times New Roman" panose="02020603050405020304" pitchFamily="18" charset="0"/>
            </a:rPr>
            <a:t>6. Бланк</a:t>
          </a:r>
        </a:p>
      </dgm:t>
    </dgm:pt>
    <dgm:pt modelId="{2C0AECE9-3DCC-4E3E-A8D6-BCB8B747C6A6}" type="parTrans" cxnId="{36A1326C-D119-418A-98D4-52E8BDC59E14}">
      <dgm:prSet/>
      <dgm:spPr/>
      <dgm:t>
        <a:bodyPr/>
        <a:lstStyle/>
        <a:p>
          <a:endParaRPr lang="ru-RU"/>
        </a:p>
      </dgm:t>
    </dgm:pt>
    <dgm:pt modelId="{569555A8-1887-4BC5-AC8C-60678CEFB423}" type="sibTrans" cxnId="{36A1326C-D119-418A-98D4-52E8BDC59E14}">
      <dgm:prSet/>
      <dgm:spPr/>
      <dgm:t>
        <a:bodyPr/>
        <a:lstStyle/>
        <a:p>
          <a:endParaRPr lang="ru-RU"/>
        </a:p>
      </dgm:t>
    </dgm:pt>
    <dgm:pt modelId="{C7C98600-8655-4F29-B430-5909356FC543}">
      <dgm:prSet custT="1"/>
      <dgm:spPr/>
      <dgm:t>
        <a:bodyPr/>
        <a:lstStyle/>
        <a:p>
          <a:r>
            <a:rPr lang="ru-RU" sz="1100">
              <a:latin typeface="Times New Roman" panose="02020603050405020304" pitchFamily="18" charset="0"/>
              <a:cs typeface="Times New Roman" panose="02020603050405020304" pitchFamily="18" charset="0"/>
            </a:rPr>
            <a:t>на актуальном материале</a:t>
          </a:r>
        </a:p>
      </dgm:t>
    </dgm:pt>
    <dgm:pt modelId="{2FF6166C-6757-4276-8461-F726DB31A97F}" type="parTrans" cxnId="{8B55DF6B-8716-4695-B526-C8C95DC2C46F}">
      <dgm:prSet/>
      <dgm:spPr/>
      <dgm:t>
        <a:bodyPr/>
        <a:lstStyle/>
        <a:p>
          <a:endParaRPr lang="ru-RU"/>
        </a:p>
      </dgm:t>
    </dgm:pt>
    <dgm:pt modelId="{F768569A-DEE4-49CE-81F6-7A4F7F018835}" type="sibTrans" cxnId="{8B55DF6B-8716-4695-B526-C8C95DC2C46F}">
      <dgm:prSet/>
      <dgm:spPr/>
      <dgm:t>
        <a:bodyPr/>
        <a:lstStyle/>
        <a:p>
          <a:endParaRPr lang="ru-RU"/>
        </a:p>
      </dgm:t>
    </dgm:pt>
    <dgm:pt modelId="{E056E302-9798-4C1E-9E9D-A32F1C5D907D}" type="pres">
      <dgm:prSet presAssocID="{F98E6FE4-831A-410C-869A-37D2624B0995}" presName="hierChild1" presStyleCnt="0">
        <dgm:presLayoutVars>
          <dgm:chPref val="1"/>
          <dgm:dir/>
          <dgm:animOne val="branch"/>
          <dgm:animLvl val="lvl"/>
          <dgm:resizeHandles/>
        </dgm:presLayoutVars>
      </dgm:prSet>
      <dgm:spPr/>
      <dgm:t>
        <a:bodyPr/>
        <a:lstStyle/>
        <a:p>
          <a:endParaRPr lang="ru-RU"/>
        </a:p>
      </dgm:t>
    </dgm:pt>
    <dgm:pt modelId="{9F01C0BB-92D0-4DE1-B9A3-44A86FA162B4}" type="pres">
      <dgm:prSet presAssocID="{880B5601-0368-4356-A5A0-8026B28C0050}" presName="hierRoot1" presStyleCnt="0"/>
      <dgm:spPr/>
    </dgm:pt>
    <dgm:pt modelId="{7CACF83F-64DE-4BA8-9B82-98CEAACAB958}" type="pres">
      <dgm:prSet presAssocID="{880B5601-0368-4356-A5A0-8026B28C0050}" presName="composite" presStyleCnt="0"/>
      <dgm:spPr/>
    </dgm:pt>
    <dgm:pt modelId="{3278B05E-6055-452D-827C-A3FEF5D502D6}" type="pres">
      <dgm:prSet presAssocID="{880B5601-0368-4356-A5A0-8026B28C0050}" presName="background" presStyleLbl="node0" presStyleIdx="0" presStyleCnt="1"/>
      <dgm:spPr/>
    </dgm:pt>
    <dgm:pt modelId="{3A918299-366A-4790-BB51-3D78F2E7ED7B}" type="pres">
      <dgm:prSet presAssocID="{880B5601-0368-4356-A5A0-8026B28C0050}" presName="text" presStyleLbl="fgAcc0" presStyleIdx="0" presStyleCnt="1" custScaleX="459178" custScaleY="124986">
        <dgm:presLayoutVars>
          <dgm:chPref val="3"/>
        </dgm:presLayoutVars>
      </dgm:prSet>
      <dgm:spPr>
        <a:prstGeom prst="ellipse">
          <a:avLst/>
        </a:prstGeom>
      </dgm:spPr>
      <dgm:t>
        <a:bodyPr/>
        <a:lstStyle/>
        <a:p>
          <a:endParaRPr lang="ru-RU"/>
        </a:p>
      </dgm:t>
    </dgm:pt>
    <dgm:pt modelId="{2D624EA6-026E-42AB-A296-1025A0437DD5}" type="pres">
      <dgm:prSet presAssocID="{880B5601-0368-4356-A5A0-8026B28C0050}" presName="hierChild2" presStyleCnt="0"/>
      <dgm:spPr/>
    </dgm:pt>
    <dgm:pt modelId="{D0F4A4B5-9A8C-4E6A-89FB-C634A8ACDAE7}" type="pres">
      <dgm:prSet presAssocID="{94D04CF4-C047-4B7F-A3DA-94AE5A77572E}" presName="Name10" presStyleLbl="parChTrans1D2" presStyleIdx="0" presStyleCnt="5"/>
      <dgm:spPr/>
      <dgm:t>
        <a:bodyPr/>
        <a:lstStyle/>
        <a:p>
          <a:endParaRPr lang="ru-RU"/>
        </a:p>
      </dgm:t>
    </dgm:pt>
    <dgm:pt modelId="{D272E575-3896-44F4-BF3E-A3B2E0E2B116}" type="pres">
      <dgm:prSet presAssocID="{1EA78196-0620-4EE2-ADCD-DECBB8798AB5}" presName="hierRoot2" presStyleCnt="0"/>
      <dgm:spPr/>
    </dgm:pt>
    <dgm:pt modelId="{7EF78991-3F23-4982-B739-5DE52324C372}" type="pres">
      <dgm:prSet presAssocID="{1EA78196-0620-4EE2-ADCD-DECBB8798AB5}" presName="composite2" presStyleCnt="0"/>
      <dgm:spPr/>
    </dgm:pt>
    <dgm:pt modelId="{B11113BB-A6D8-4010-BA64-75CD25FFC961}" type="pres">
      <dgm:prSet presAssocID="{1EA78196-0620-4EE2-ADCD-DECBB8798AB5}" presName="background2" presStyleLbl="node2" presStyleIdx="0" presStyleCnt="5"/>
      <dgm:spPr/>
    </dgm:pt>
    <dgm:pt modelId="{8C09DB49-329B-484F-8A29-6A198147A0A7}" type="pres">
      <dgm:prSet presAssocID="{1EA78196-0620-4EE2-ADCD-DECBB8798AB5}" presName="text2" presStyleLbl="fgAcc2" presStyleIdx="0" presStyleCnt="5" custScaleX="125037" custScaleY="116129">
        <dgm:presLayoutVars>
          <dgm:chPref val="3"/>
        </dgm:presLayoutVars>
      </dgm:prSet>
      <dgm:spPr>
        <a:prstGeom prst="ellipse">
          <a:avLst/>
        </a:prstGeom>
      </dgm:spPr>
      <dgm:t>
        <a:bodyPr/>
        <a:lstStyle/>
        <a:p>
          <a:endParaRPr lang="ru-RU"/>
        </a:p>
      </dgm:t>
    </dgm:pt>
    <dgm:pt modelId="{8BF2733B-F49D-47D2-8E15-F4234AED0BF8}" type="pres">
      <dgm:prSet presAssocID="{1EA78196-0620-4EE2-ADCD-DECBB8798AB5}" presName="hierChild3" presStyleCnt="0"/>
      <dgm:spPr/>
    </dgm:pt>
    <dgm:pt modelId="{764C545D-6942-4172-AC0F-C984E36FC71D}" type="pres">
      <dgm:prSet presAssocID="{E342BA7C-C3D8-4CC0-8715-02FD4BDDF578}" presName="Name17" presStyleLbl="parChTrans1D3" presStyleIdx="0" presStyleCnt="5"/>
      <dgm:spPr/>
      <dgm:t>
        <a:bodyPr/>
        <a:lstStyle/>
        <a:p>
          <a:endParaRPr lang="ru-RU"/>
        </a:p>
      </dgm:t>
    </dgm:pt>
    <dgm:pt modelId="{7FBCECF0-2DC2-4468-91E0-204EFD22BB23}" type="pres">
      <dgm:prSet presAssocID="{193334D0-F50C-4E7E-8B4D-B5DC16A6AB16}" presName="hierRoot3" presStyleCnt="0"/>
      <dgm:spPr/>
    </dgm:pt>
    <dgm:pt modelId="{969C3A4F-AC75-422C-A8F9-7E5758ECCE3B}" type="pres">
      <dgm:prSet presAssocID="{193334D0-F50C-4E7E-8B4D-B5DC16A6AB16}" presName="composite3" presStyleCnt="0"/>
      <dgm:spPr/>
    </dgm:pt>
    <dgm:pt modelId="{0F66FE24-FB41-430D-B13E-103CDA55DA52}" type="pres">
      <dgm:prSet presAssocID="{193334D0-F50C-4E7E-8B4D-B5DC16A6AB16}" presName="background3" presStyleLbl="node3" presStyleIdx="0" presStyleCnt="5"/>
      <dgm:spPr/>
    </dgm:pt>
    <dgm:pt modelId="{D55C328A-2824-417F-8395-71E723693332}" type="pres">
      <dgm:prSet presAssocID="{193334D0-F50C-4E7E-8B4D-B5DC16A6AB16}" presName="text3" presStyleLbl="fgAcc3" presStyleIdx="0" presStyleCnt="5" custScaleY="223350">
        <dgm:presLayoutVars>
          <dgm:chPref val="3"/>
        </dgm:presLayoutVars>
      </dgm:prSet>
      <dgm:spPr/>
      <dgm:t>
        <a:bodyPr/>
        <a:lstStyle/>
        <a:p>
          <a:endParaRPr lang="ru-RU"/>
        </a:p>
      </dgm:t>
    </dgm:pt>
    <dgm:pt modelId="{E22013B2-6A38-4E69-B8DD-8E453F6398C5}" type="pres">
      <dgm:prSet presAssocID="{193334D0-F50C-4E7E-8B4D-B5DC16A6AB16}" presName="hierChild4" presStyleCnt="0"/>
      <dgm:spPr/>
    </dgm:pt>
    <dgm:pt modelId="{4BA80F6E-EBFA-469D-80AB-21C056B570AD}" type="pres">
      <dgm:prSet presAssocID="{13F409C5-2E79-4B4D-81E1-8B61C75B603B}" presName="Name10" presStyleLbl="parChTrans1D2" presStyleIdx="1" presStyleCnt="5"/>
      <dgm:spPr/>
      <dgm:t>
        <a:bodyPr/>
        <a:lstStyle/>
        <a:p>
          <a:endParaRPr lang="ru-RU"/>
        </a:p>
      </dgm:t>
    </dgm:pt>
    <dgm:pt modelId="{7D4069FF-35A8-4D6D-A78F-40237271E5CC}" type="pres">
      <dgm:prSet presAssocID="{52119269-853A-4178-AB3B-8C7210E62EF1}" presName="hierRoot2" presStyleCnt="0"/>
      <dgm:spPr/>
    </dgm:pt>
    <dgm:pt modelId="{61A53FFF-7A00-44B5-9CC2-3F382F5AE262}" type="pres">
      <dgm:prSet presAssocID="{52119269-853A-4178-AB3B-8C7210E62EF1}" presName="composite2" presStyleCnt="0"/>
      <dgm:spPr/>
    </dgm:pt>
    <dgm:pt modelId="{4DA31C93-3ACC-4DF8-8A43-5AE63D6F8D4F}" type="pres">
      <dgm:prSet presAssocID="{52119269-853A-4178-AB3B-8C7210E62EF1}" presName="background2" presStyleLbl="node2" presStyleIdx="1" presStyleCnt="5"/>
      <dgm:spPr/>
    </dgm:pt>
    <dgm:pt modelId="{CD5B4AC4-E5F2-403D-AD37-8BA3FE15EF03}" type="pres">
      <dgm:prSet presAssocID="{52119269-853A-4178-AB3B-8C7210E62EF1}" presName="text2" presStyleLbl="fgAcc2" presStyleIdx="1" presStyleCnt="5" custLinFactNeighborX="4148" custLinFactNeighborY="-9610">
        <dgm:presLayoutVars>
          <dgm:chPref val="3"/>
        </dgm:presLayoutVars>
      </dgm:prSet>
      <dgm:spPr/>
      <dgm:t>
        <a:bodyPr/>
        <a:lstStyle/>
        <a:p>
          <a:endParaRPr lang="ru-RU"/>
        </a:p>
      </dgm:t>
    </dgm:pt>
    <dgm:pt modelId="{2210F38C-1CEB-4B8B-B850-401E8A357B8D}" type="pres">
      <dgm:prSet presAssocID="{52119269-853A-4178-AB3B-8C7210E62EF1}" presName="hierChild3" presStyleCnt="0"/>
      <dgm:spPr/>
    </dgm:pt>
    <dgm:pt modelId="{E3C91D21-E060-4EE9-9C83-B46912924832}" type="pres">
      <dgm:prSet presAssocID="{E868F7FD-050B-4552-8045-FD720056EC0B}" presName="Name17" presStyleLbl="parChTrans1D3" presStyleIdx="1" presStyleCnt="5"/>
      <dgm:spPr/>
      <dgm:t>
        <a:bodyPr/>
        <a:lstStyle/>
        <a:p>
          <a:endParaRPr lang="ru-RU"/>
        </a:p>
      </dgm:t>
    </dgm:pt>
    <dgm:pt modelId="{869BE62F-0C9F-465B-AB9A-D43A0DC2472C}" type="pres">
      <dgm:prSet presAssocID="{EC7EEAF4-A858-4AFE-B41D-EE01DA7AB225}" presName="hierRoot3" presStyleCnt="0"/>
      <dgm:spPr/>
    </dgm:pt>
    <dgm:pt modelId="{F01D0F88-30DD-4AD4-8236-F590F352D081}" type="pres">
      <dgm:prSet presAssocID="{EC7EEAF4-A858-4AFE-B41D-EE01DA7AB225}" presName="composite3" presStyleCnt="0"/>
      <dgm:spPr/>
    </dgm:pt>
    <dgm:pt modelId="{F5829D78-D72D-427E-AEF1-E83F978E11E8}" type="pres">
      <dgm:prSet presAssocID="{EC7EEAF4-A858-4AFE-B41D-EE01DA7AB225}" presName="background3" presStyleLbl="node3" presStyleIdx="1" presStyleCnt="5"/>
      <dgm:spPr/>
    </dgm:pt>
    <dgm:pt modelId="{FF02EA4E-D0A8-4FC5-BF09-B0B9CD01FA53}" type="pres">
      <dgm:prSet presAssocID="{EC7EEAF4-A858-4AFE-B41D-EE01DA7AB225}" presName="text3" presStyleLbl="fgAcc3" presStyleIdx="1" presStyleCnt="5" custScaleY="201373" custLinFactNeighborX="-5655" custLinFactNeighborY="2969">
        <dgm:presLayoutVars>
          <dgm:chPref val="3"/>
        </dgm:presLayoutVars>
      </dgm:prSet>
      <dgm:spPr/>
      <dgm:t>
        <a:bodyPr/>
        <a:lstStyle/>
        <a:p>
          <a:endParaRPr lang="ru-RU"/>
        </a:p>
      </dgm:t>
    </dgm:pt>
    <dgm:pt modelId="{79858113-3B86-47D6-BBA8-067EAC25F569}" type="pres">
      <dgm:prSet presAssocID="{EC7EEAF4-A858-4AFE-B41D-EE01DA7AB225}" presName="hierChild4" presStyleCnt="0"/>
      <dgm:spPr/>
    </dgm:pt>
    <dgm:pt modelId="{692B1C31-C1F0-4D2D-8A15-11C9B3664CFF}" type="pres">
      <dgm:prSet presAssocID="{DB40A63C-3E54-43B7-B8B0-9DE5B96557FF}" presName="Name10" presStyleLbl="parChTrans1D2" presStyleIdx="2" presStyleCnt="5"/>
      <dgm:spPr/>
      <dgm:t>
        <a:bodyPr/>
        <a:lstStyle/>
        <a:p>
          <a:endParaRPr lang="ru-RU"/>
        </a:p>
      </dgm:t>
    </dgm:pt>
    <dgm:pt modelId="{764F1815-6518-4898-8CD7-80B9AE6A9308}" type="pres">
      <dgm:prSet presAssocID="{36A74C6D-5AA4-4A4A-ABF0-C9493C6EA027}" presName="hierRoot2" presStyleCnt="0"/>
      <dgm:spPr/>
    </dgm:pt>
    <dgm:pt modelId="{A885C132-B23C-4198-A0A1-C591C24B2576}" type="pres">
      <dgm:prSet presAssocID="{36A74C6D-5AA4-4A4A-ABF0-C9493C6EA027}" presName="composite2" presStyleCnt="0"/>
      <dgm:spPr/>
    </dgm:pt>
    <dgm:pt modelId="{ECA08E36-CB01-4699-A9E6-8CE09CBB758F}" type="pres">
      <dgm:prSet presAssocID="{36A74C6D-5AA4-4A4A-ABF0-C9493C6EA027}" presName="background2" presStyleLbl="node2" presStyleIdx="2" presStyleCnt="5"/>
      <dgm:spPr/>
    </dgm:pt>
    <dgm:pt modelId="{6403DEF3-46C4-417C-90E4-5378FA92D976}" type="pres">
      <dgm:prSet presAssocID="{36A74C6D-5AA4-4A4A-ABF0-C9493C6EA027}" presName="text2" presStyleLbl="fgAcc2" presStyleIdx="2" presStyleCnt="5">
        <dgm:presLayoutVars>
          <dgm:chPref val="3"/>
        </dgm:presLayoutVars>
      </dgm:prSet>
      <dgm:spPr/>
      <dgm:t>
        <a:bodyPr/>
        <a:lstStyle/>
        <a:p>
          <a:endParaRPr lang="ru-RU"/>
        </a:p>
      </dgm:t>
    </dgm:pt>
    <dgm:pt modelId="{B129C2D0-28F0-4340-BE21-7DEEA08E7133}" type="pres">
      <dgm:prSet presAssocID="{36A74C6D-5AA4-4A4A-ABF0-C9493C6EA027}" presName="hierChild3" presStyleCnt="0"/>
      <dgm:spPr/>
    </dgm:pt>
    <dgm:pt modelId="{51C937B0-E20F-4690-BF0A-F1C61D5F1495}" type="pres">
      <dgm:prSet presAssocID="{2C0AECE9-3DCC-4E3E-A8D6-BCB8B747C6A6}" presName="Name17" presStyleLbl="parChTrans1D3" presStyleIdx="2" presStyleCnt="5"/>
      <dgm:spPr/>
      <dgm:t>
        <a:bodyPr/>
        <a:lstStyle/>
        <a:p>
          <a:endParaRPr lang="ru-RU"/>
        </a:p>
      </dgm:t>
    </dgm:pt>
    <dgm:pt modelId="{930BAED1-1211-4E6D-B65A-54DB0474CC23}" type="pres">
      <dgm:prSet presAssocID="{65DF720D-0EF5-4C53-B36A-7EC1E833C6BC}" presName="hierRoot3" presStyleCnt="0"/>
      <dgm:spPr/>
    </dgm:pt>
    <dgm:pt modelId="{6E72A6B0-5DA8-4708-9437-B3A337A77C0F}" type="pres">
      <dgm:prSet presAssocID="{65DF720D-0EF5-4C53-B36A-7EC1E833C6BC}" presName="composite3" presStyleCnt="0"/>
      <dgm:spPr/>
    </dgm:pt>
    <dgm:pt modelId="{2CC3B66B-98B4-4407-B321-E01B8A776D39}" type="pres">
      <dgm:prSet presAssocID="{65DF720D-0EF5-4C53-B36A-7EC1E833C6BC}" presName="background3" presStyleLbl="node3" presStyleIdx="2" presStyleCnt="5"/>
      <dgm:spPr/>
    </dgm:pt>
    <dgm:pt modelId="{7833DFF6-A621-4944-BA1A-AEAD2C5EDE39}" type="pres">
      <dgm:prSet presAssocID="{65DF720D-0EF5-4C53-B36A-7EC1E833C6BC}" presName="text3" presStyleLbl="fgAcc3" presStyleIdx="2" presStyleCnt="5" custScaleX="140063" custScaleY="521101" custLinFactNeighborX="4010" custLinFactNeighborY="-3157">
        <dgm:presLayoutVars>
          <dgm:chPref val="3"/>
        </dgm:presLayoutVars>
      </dgm:prSet>
      <dgm:spPr/>
      <dgm:t>
        <a:bodyPr/>
        <a:lstStyle/>
        <a:p>
          <a:endParaRPr lang="ru-RU"/>
        </a:p>
      </dgm:t>
    </dgm:pt>
    <dgm:pt modelId="{4A08405D-0714-4BA5-93F4-104C1FF5F05F}" type="pres">
      <dgm:prSet presAssocID="{65DF720D-0EF5-4C53-B36A-7EC1E833C6BC}" presName="hierChild4" presStyleCnt="0"/>
      <dgm:spPr/>
    </dgm:pt>
    <dgm:pt modelId="{7061E9B1-E401-425B-A657-17A2C86C1FB5}" type="pres">
      <dgm:prSet presAssocID="{D50D9D67-D3C9-41B0-A486-45C1650B8C34}" presName="Name10" presStyleLbl="parChTrans1D2" presStyleIdx="3" presStyleCnt="5"/>
      <dgm:spPr/>
      <dgm:t>
        <a:bodyPr/>
        <a:lstStyle/>
        <a:p>
          <a:endParaRPr lang="ru-RU"/>
        </a:p>
      </dgm:t>
    </dgm:pt>
    <dgm:pt modelId="{CE6A5113-A69E-4895-A14B-634C0E47810E}" type="pres">
      <dgm:prSet presAssocID="{74D109FB-7584-4A1E-B3FF-EA68BFB75E1B}" presName="hierRoot2" presStyleCnt="0"/>
      <dgm:spPr/>
    </dgm:pt>
    <dgm:pt modelId="{09DC6436-5FB5-4E7D-90F6-BE5219F5A3CD}" type="pres">
      <dgm:prSet presAssocID="{74D109FB-7584-4A1E-B3FF-EA68BFB75E1B}" presName="composite2" presStyleCnt="0"/>
      <dgm:spPr/>
    </dgm:pt>
    <dgm:pt modelId="{AD9D7E5E-D3CE-4F18-B4B8-0BA373019E0E}" type="pres">
      <dgm:prSet presAssocID="{74D109FB-7584-4A1E-B3FF-EA68BFB75E1B}" presName="background2" presStyleLbl="node2" presStyleIdx="3" presStyleCnt="5"/>
      <dgm:spPr/>
    </dgm:pt>
    <dgm:pt modelId="{8E7B45A2-7D06-4F9B-A59D-E1C1C13F48FC}" type="pres">
      <dgm:prSet presAssocID="{74D109FB-7584-4A1E-B3FF-EA68BFB75E1B}" presName="text2" presStyleLbl="fgAcc2" presStyleIdx="3" presStyleCnt="5">
        <dgm:presLayoutVars>
          <dgm:chPref val="3"/>
        </dgm:presLayoutVars>
      </dgm:prSet>
      <dgm:spPr/>
      <dgm:t>
        <a:bodyPr/>
        <a:lstStyle/>
        <a:p>
          <a:endParaRPr lang="ru-RU"/>
        </a:p>
      </dgm:t>
    </dgm:pt>
    <dgm:pt modelId="{ED089CE6-289E-485B-8C8D-6F4077B3BEE8}" type="pres">
      <dgm:prSet presAssocID="{74D109FB-7584-4A1E-B3FF-EA68BFB75E1B}" presName="hierChild3" presStyleCnt="0"/>
      <dgm:spPr/>
    </dgm:pt>
    <dgm:pt modelId="{C97C1D7F-8DA2-4499-B173-C7A999C76E9A}" type="pres">
      <dgm:prSet presAssocID="{2FF6166C-6757-4276-8461-F726DB31A97F}" presName="Name17" presStyleLbl="parChTrans1D3" presStyleIdx="3" presStyleCnt="5"/>
      <dgm:spPr/>
      <dgm:t>
        <a:bodyPr/>
        <a:lstStyle/>
        <a:p>
          <a:endParaRPr lang="ru-RU"/>
        </a:p>
      </dgm:t>
    </dgm:pt>
    <dgm:pt modelId="{6B67430A-B61B-4BEF-A998-3B2008F24552}" type="pres">
      <dgm:prSet presAssocID="{C7C98600-8655-4F29-B430-5909356FC543}" presName="hierRoot3" presStyleCnt="0"/>
      <dgm:spPr/>
    </dgm:pt>
    <dgm:pt modelId="{2BE572AD-372D-4418-BB18-EE13944E871D}" type="pres">
      <dgm:prSet presAssocID="{C7C98600-8655-4F29-B430-5909356FC543}" presName="composite3" presStyleCnt="0"/>
      <dgm:spPr/>
    </dgm:pt>
    <dgm:pt modelId="{D03E5878-91C0-477D-98FF-8559CCED83B0}" type="pres">
      <dgm:prSet presAssocID="{C7C98600-8655-4F29-B430-5909356FC543}" presName="background3" presStyleLbl="node3" presStyleIdx="3" presStyleCnt="5"/>
      <dgm:spPr/>
    </dgm:pt>
    <dgm:pt modelId="{646A56E9-95C6-42FE-98EE-F5C9CE8E2BF6}" type="pres">
      <dgm:prSet presAssocID="{C7C98600-8655-4F29-B430-5909356FC543}" presName="text3" presStyleLbl="fgAcc3" presStyleIdx="3" presStyleCnt="5" custScaleY="275740">
        <dgm:presLayoutVars>
          <dgm:chPref val="3"/>
        </dgm:presLayoutVars>
      </dgm:prSet>
      <dgm:spPr/>
      <dgm:t>
        <a:bodyPr/>
        <a:lstStyle/>
        <a:p>
          <a:endParaRPr lang="ru-RU"/>
        </a:p>
      </dgm:t>
    </dgm:pt>
    <dgm:pt modelId="{B63FA7B4-95FE-4822-BDDA-9AF086EAAD82}" type="pres">
      <dgm:prSet presAssocID="{C7C98600-8655-4F29-B430-5909356FC543}" presName="hierChild4" presStyleCnt="0"/>
      <dgm:spPr/>
    </dgm:pt>
    <dgm:pt modelId="{28803B8A-24A6-4A8B-A5DA-AB23AFCF3E95}" type="pres">
      <dgm:prSet presAssocID="{EF3CD7A8-4790-416C-B6E8-B120C1FDB539}" presName="Name10" presStyleLbl="parChTrans1D2" presStyleIdx="4" presStyleCnt="5"/>
      <dgm:spPr/>
      <dgm:t>
        <a:bodyPr/>
        <a:lstStyle/>
        <a:p>
          <a:endParaRPr lang="ru-RU"/>
        </a:p>
      </dgm:t>
    </dgm:pt>
    <dgm:pt modelId="{EF627FCB-428A-4BE2-81F9-F3415ACCF0E0}" type="pres">
      <dgm:prSet presAssocID="{48712095-D255-4A9E-AD9E-FAAD379BB50D}" presName="hierRoot2" presStyleCnt="0"/>
      <dgm:spPr/>
    </dgm:pt>
    <dgm:pt modelId="{974D93E6-EAF4-4A72-AE86-2D6ED86CDA8D}" type="pres">
      <dgm:prSet presAssocID="{48712095-D255-4A9E-AD9E-FAAD379BB50D}" presName="composite2" presStyleCnt="0"/>
      <dgm:spPr/>
    </dgm:pt>
    <dgm:pt modelId="{87E017B1-9057-4480-AC6B-E8856F025A14}" type="pres">
      <dgm:prSet presAssocID="{48712095-D255-4A9E-AD9E-FAAD379BB50D}" presName="background2" presStyleLbl="node2" presStyleIdx="4" presStyleCnt="5"/>
      <dgm:spPr/>
    </dgm:pt>
    <dgm:pt modelId="{C75E99F2-9BAF-453D-8F26-DBBB884B364E}" type="pres">
      <dgm:prSet presAssocID="{48712095-D255-4A9E-AD9E-FAAD379BB50D}" presName="text2" presStyleLbl="fgAcc2" presStyleIdx="4" presStyleCnt="5">
        <dgm:presLayoutVars>
          <dgm:chPref val="3"/>
        </dgm:presLayoutVars>
      </dgm:prSet>
      <dgm:spPr/>
      <dgm:t>
        <a:bodyPr/>
        <a:lstStyle/>
        <a:p>
          <a:endParaRPr lang="ru-RU"/>
        </a:p>
      </dgm:t>
    </dgm:pt>
    <dgm:pt modelId="{9CF2E6DF-1BC5-4D20-B576-AEAD15CBF5D7}" type="pres">
      <dgm:prSet presAssocID="{48712095-D255-4A9E-AD9E-FAAD379BB50D}" presName="hierChild3" presStyleCnt="0"/>
      <dgm:spPr/>
    </dgm:pt>
    <dgm:pt modelId="{238A9E46-6BD5-4435-85C1-5907B279FA78}" type="pres">
      <dgm:prSet presAssocID="{EE70C37D-B19E-43B7-B541-29059E6A0202}" presName="Name17" presStyleLbl="parChTrans1D3" presStyleIdx="4" presStyleCnt="5"/>
      <dgm:spPr/>
      <dgm:t>
        <a:bodyPr/>
        <a:lstStyle/>
        <a:p>
          <a:endParaRPr lang="ru-RU"/>
        </a:p>
      </dgm:t>
    </dgm:pt>
    <dgm:pt modelId="{0F0F0C4A-8C0F-4037-ABBE-CFF5855A8A20}" type="pres">
      <dgm:prSet presAssocID="{ABF55C95-A375-43A3-B51F-09242A0D48BC}" presName="hierRoot3" presStyleCnt="0"/>
      <dgm:spPr/>
    </dgm:pt>
    <dgm:pt modelId="{A4F45A0F-E576-49AE-BB45-7C0BA0F07E46}" type="pres">
      <dgm:prSet presAssocID="{ABF55C95-A375-43A3-B51F-09242A0D48BC}" presName="composite3" presStyleCnt="0"/>
      <dgm:spPr/>
    </dgm:pt>
    <dgm:pt modelId="{65FF7A6F-EC2B-45C6-A316-D34D54AB0E89}" type="pres">
      <dgm:prSet presAssocID="{ABF55C95-A375-43A3-B51F-09242A0D48BC}" presName="background3" presStyleLbl="node3" presStyleIdx="4" presStyleCnt="5"/>
      <dgm:spPr/>
    </dgm:pt>
    <dgm:pt modelId="{D20FA439-8EC5-4EE8-8CCB-6C195870BBB1}" type="pres">
      <dgm:prSet presAssocID="{ABF55C95-A375-43A3-B51F-09242A0D48BC}" presName="text3" presStyleLbl="fgAcc3" presStyleIdx="4" presStyleCnt="5" custScaleY="357336" custLinFactNeighborX="11400" custLinFactNeighborY="1632">
        <dgm:presLayoutVars>
          <dgm:chPref val="3"/>
        </dgm:presLayoutVars>
      </dgm:prSet>
      <dgm:spPr/>
      <dgm:t>
        <a:bodyPr/>
        <a:lstStyle/>
        <a:p>
          <a:endParaRPr lang="ru-RU"/>
        </a:p>
      </dgm:t>
    </dgm:pt>
    <dgm:pt modelId="{F487669C-9ADA-40CD-B39B-3729F8D12138}" type="pres">
      <dgm:prSet presAssocID="{ABF55C95-A375-43A3-B51F-09242A0D48BC}" presName="hierChild4" presStyleCnt="0"/>
      <dgm:spPr/>
    </dgm:pt>
  </dgm:ptLst>
  <dgm:cxnLst>
    <dgm:cxn modelId="{DF3C3A32-AF85-4517-86E6-1E44683A7CE1}" type="presOf" srcId="{ABF55C95-A375-43A3-B51F-09242A0D48BC}" destId="{D20FA439-8EC5-4EE8-8CCB-6C195870BBB1}" srcOrd="0" destOrd="0" presId="urn:microsoft.com/office/officeart/2005/8/layout/hierarchy1"/>
    <dgm:cxn modelId="{0603FF77-7975-4C21-B298-ED1CC6A56BA6}" srcId="{880B5601-0368-4356-A5A0-8026B28C0050}" destId="{74D109FB-7584-4A1E-B3FF-EA68BFB75E1B}" srcOrd="3" destOrd="0" parTransId="{D50D9D67-D3C9-41B0-A486-45C1650B8C34}" sibTransId="{6B18AEE1-84E4-427A-B9AC-70561E235576}"/>
    <dgm:cxn modelId="{A5E7BBBE-B5F0-4197-A3E8-86261E40B114}" srcId="{48712095-D255-4A9E-AD9E-FAAD379BB50D}" destId="{ABF55C95-A375-43A3-B51F-09242A0D48BC}" srcOrd="0" destOrd="0" parTransId="{EE70C37D-B19E-43B7-B541-29059E6A0202}" sibTransId="{53C2ED44-C577-45D8-B534-7F55F4880855}"/>
    <dgm:cxn modelId="{9A963C01-1C71-4E72-92A6-D9C2B409ECF9}" srcId="{F98E6FE4-831A-410C-869A-37D2624B0995}" destId="{880B5601-0368-4356-A5A0-8026B28C0050}" srcOrd="0" destOrd="0" parTransId="{25AF5F84-D688-447F-88E4-C5DA1F52B869}" sibTransId="{3FD900CA-7D38-46B7-8A88-750A37F73B66}"/>
    <dgm:cxn modelId="{294C681D-23B8-4409-8B0E-A3A274FA7068}" srcId="{880B5601-0368-4356-A5A0-8026B28C0050}" destId="{48712095-D255-4A9E-AD9E-FAAD379BB50D}" srcOrd="4" destOrd="0" parTransId="{EF3CD7A8-4790-416C-B6E8-B120C1FDB539}" sibTransId="{B191BE68-08BD-4015-B9A7-5E8D27C31A6C}"/>
    <dgm:cxn modelId="{7DD65109-EE61-4678-AFC3-60BC2373B4E6}" type="presOf" srcId="{2C0AECE9-3DCC-4E3E-A8D6-BCB8B747C6A6}" destId="{51C937B0-E20F-4690-BF0A-F1C61D5F1495}" srcOrd="0" destOrd="0" presId="urn:microsoft.com/office/officeart/2005/8/layout/hierarchy1"/>
    <dgm:cxn modelId="{885C1ACB-129C-4DDC-9B10-1C8DF308FE0F}" srcId="{880B5601-0368-4356-A5A0-8026B28C0050}" destId="{36A74C6D-5AA4-4A4A-ABF0-C9493C6EA027}" srcOrd="2" destOrd="0" parTransId="{DB40A63C-3E54-43B7-B8B0-9DE5B96557FF}" sibTransId="{6A1C6B0D-A352-404B-B052-F77AD2489FA8}"/>
    <dgm:cxn modelId="{1A6DB457-479A-4B98-B99A-4E9D5E6446B5}" type="presOf" srcId="{C7C98600-8655-4F29-B430-5909356FC543}" destId="{646A56E9-95C6-42FE-98EE-F5C9CE8E2BF6}" srcOrd="0" destOrd="0" presId="urn:microsoft.com/office/officeart/2005/8/layout/hierarchy1"/>
    <dgm:cxn modelId="{43A38BF9-A790-4FF0-B7B9-44859F1C0E03}" type="presOf" srcId="{EE70C37D-B19E-43B7-B541-29059E6A0202}" destId="{238A9E46-6BD5-4435-85C1-5907B279FA78}" srcOrd="0" destOrd="0" presId="urn:microsoft.com/office/officeart/2005/8/layout/hierarchy1"/>
    <dgm:cxn modelId="{78B0D728-FFBB-4DCB-8831-A84A6D18DEE6}" type="presOf" srcId="{74D109FB-7584-4A1E-B3FF-EA68BFB75E1B}" destId="{8E7B45A2-7D06-4F9B-A59D-E1C1C13F48FC}" srcOrd="0" destOrd="0" presId="urn:microsoft.com/office/officeart/2005/8/layout/hierarchy1"/>
    <dgm:cxn modelId="{6ACB3BC9-D5CB-46AB-93DC-7B87881B48EC}" type="presOf" srcId="{D50D9D67-D3C9-41B0-A486-45C1650B8C34}" destId="{7061E9B1-E401-425B-A657-17A2C86C1FB5}" srcOrd="0" destOrd="0" presId="urn:microsoft.com/office/officeart/2005/8/layout/hierarchy1"/>
    <dgm:cxn modelId="{C9816EC1-91EF-4A5E-89C7-1085BF1FFB0E}" type="presOf" srcId="{EF3CD7A8-4790-416C-B6E8-B120C1FDB539}" destId="{28803B8A-24A6-4A8B-A5DA-AB23AFCF3E95}" srcOrd="0" destOrd="0" presId="urn:microsoft.com/office/officeart/2005/8/layout/hierarchy1"/>
    <dgm:cxn modelId="{E2528DCB-5ED4-4999-A102-54D48C831E4E}" type="presOf" srcId="{F98E6FE4-831A-410C-869A-37D2624B0995}" destId="{E056E302-9798-4C1E-9E9D-A32F1C5D907D}" srcOrd="0" destOrd="0" presId="urn:microsoft.com/office/officeart/2005/8/layout/hierarchy1"/>
    <dgm:cxn modelId="{4B49FC19-5F2D-497D-99AE-39D88DD909CA}" type="presOf" srcId="{E342BA7C-C3D8-4CC0-8715-02FD4BDDF578}" destId="{764C545D-6942-4172-AC0F-C984E36FC71D}" srcOrd="0" destOrd="0" presId="urn:microsoft.com/office/officeart/2005/8/layout/hierarchy1"/>
    <dgm:cxn modelId="{29B698E1-7D87-44AC-A945-BD7A88809FEA}" type="presOf" srcId="{1EA78196-0620-4EE2-ADCD-DECBB8798AB5}" destId="{8C09DB49-329B-484F-8A29-6A198147A0A7}" srcOrd="0" destOrd="0" presId="urn:microsoft.com/office/officeart/2005/8/layout/hierarchy1"/>
    <dgm:cxn modelId="{BC34BEE1-D9E8-4BD9-877D-B61DACE86A35}" type="presOf" srcId="{DB40A63C-3E54-43B7-B8B0-9DE5B96557FF}" destId="{692B1C31-C1F0-4D2D-8A15-11C9B3664CFF}" srcOrd="0" destOrd="0" presId="urn:microsoft.com/office/officeart/2005/8/layout/hierarchy1"/>
    <dgm:cxn modelId="{5223F129-23F0-49DA-BB57-E051F65DC44D}" srcId="{880B5601-0368-4356-A5A0-8026B28C0050}" destId="{1EA78196-0620-4EE2-ADCD-DECBB8798AB5}" srcOrd="0" destOrd="0" parTransId="{94D04CF4-C047-4B7F-A3DA-94AE5A77572E}" sibTransId="{1B2A8CE2-9BDE-4D5F-867E-80A5D553DDB0}"/>
    <dgm:cxn modelId="{B5C2045E-FA06-484D-AE4B-F668AAFDCABA}" srcId="{52119269-853A-4178-AB3B-8C7210E62EF1}" destId="{EC7EEAF4-A858-4AFE-B41D-EE01DA7AB225}" srcOrd="0" destOrd="0" parTransId="{E868F7FD-050B-4552-8045-FD720056EC0B}" sibTransId="{5813CF85-2557-4BE0-91E8-621EFBC9BE92}"/>
    <dgm:cxn modelId="{8B55DF6B-8716-4695-B526-C8C95DC2C46F}" srcId="{74D109FB-7584-4A1E-B3FF-EA68BFB75E1B}" destId="{C7C98600-8655-4F29-B430-5909356FC543}" srcOrd="0" destOrd="0" parTransId="{2FF6166C-6757-4276-8461-F726DB31A97F}" sibTransId="{F768569A-DEE4-49CE-81F6-7A4F7F018835}"/>
    <dgm:cxn modelId="{B94CD8AB-E409-4B1D-BD37-DA1717CA949E}" type="presOf" srcId="{65DF720D-0EF5-4C53-B36A-7EC1E833C6BC}" destId="{7833DFF6-A621-4944-BA1A-AEAD2C5EDE39}" srcOrd="0" destOrd="0" presId="urn:microsoft.com/office/officeart/2005/8/layout/hierarchy1"/>
    <dgm:cxn modelId="{EF9E2CA5-87BE-4D4A-8D2D-7981143228A1}" type="presOf" srcId="{193334D0-F50C-4E7E-8B4D-B5DC16A6AB16}" destId="{D55C328A-2824-417F-8395-71E723693332}" srcOrd="0" destOrd="0" presId="urn:microsoft.com/office/officeart/2005/8/layout/hierarchy1"/>
    <dgm:cxn modelId="{7B462D77-EE18-491C-91BF-252BDCA945EF}" type="presOf" srcId="{36A74C6D-5AA4-4A4A-ABF0-C9493C6EA027}" destId="{6403DEF3-46C4-417C-90E4-5378FA92D976}" srcOrd="0" destOrd="0" presId="urn:microsoft.com/office/officeart/2005/8/layout/hierarchy1"/>
    <dgm:cxn modelId="{C61955A9-4F1D-4B20-9347-5B3C1508EC21}" srcId="{1EA78196-0620-4EE2-ADCD-DECBB8798AB5}" destId="{193334D0-F50C-4E7E-8B4D-B5DC16A6AB16}" srcOrd="0" destOrd="0" parTransId="{E342BA7C-C3D8-4CC0-8715-02FD4BDDF578}" sibTransId="{03C181ED-B0B6-47CB-9C04-CCBFACE1D094}"/>
    <dgm:cxn modelId="{8E0CC852-BCEA-4EEE-A168-D828276EA8D7}" srcId="{880B5601-0368-4356-A5A0-8026B28C0050}" destId="{52119269-853A-4178-AB3B-8C7210E62EF1}" srcOrd="1" destOrd="0" parTransId="{13F409C5-2E79-4B4D-81E1-8B61C75B603B}" sibTransId="{9B61F934-4358-4D58-98CE-B59A9ED6F9A6}"/>
    <dgm:cxn modelId="{36A1326C-D119-418A-98D4-52E8BDC59E14}" srcId="{36A74C6D-5AA4-4A4A-ABF0-C9493C6EA027}" destId="{65DF720D-0EF5-4C53-B36A-7EC1E833C6BC}" srcOrd="0" destOrd="0" parTransId="{2C0AECE9-3DCC-4E3E-A8D6-BCB8B747C6A6}" sibTransId="{569555A8-1887-4BC5-AC8C-60678CEFB423}"/>
    <dgm:cxn modelId="{32B3CC23-44D4-4078-A04F-90E8329B43E0}" type="presOf" srcId="{13F409C5-2E79-4B4D-81E1-8B61C75B603B}" destId="{4BA80F6E-EBFA-469D-80AB-21C056B570AD}" srcOrd="0" destOrd="0" presId="urn:microsoft.com/office/officeart/2005/8/layout/hierarchy1"/>
    <dgm:cxn modelId="{BB17555D-4D81-46F2-BCE0-EDFF43DEB7DE}" type="presOf" srcId="{2FF6166C-6757-4276-8461-F726DB31A97F}" destId="{C97C1D7F-8DA2-4499-B173-C7A999C76E9A}" srcOrd="0" destOrd="0" presId="urn:microsoft.com/office/officeart/2005/8/layout/hierarchy1"/>
    <dgm:cxn modelId="{7CE2AFD0-9751-43EE-93FD-EB80D0E9407A}" type="presOf" srcId="{880B5601-0368-4356-A5A0-8026B28C0050}" destId="{3A918299-366A-4790-BB51-3D78F2E7ED7B}" srcOrd="0" destOrd="0" presId="urn:microsoft.com/office/officeart/2005/8/layout/hierarchy1"/>
    <dgm:cxn modelId="{32BDF559-4984-4EB2-A5F8-AA399421CE26}" type="presOf" srcId="{94D04CF4-C047-4B7F-A3DA-94AE5A77572E}" destId="{D0F4A4B5-9A8C-4E6A-89FB-C634A8ACDAE7}" srcOrd="0" destOrd="0" presId="urn:microsoft.com/office/officeart/2005/8/layout/hierarchy1"/>
    <dgm:cxn modelId="{D9963AA5-520B-418A-BBDC-DA434EE37E27}" type="presOf" srcId="{EC7EEAF4-A858-4AFE-B41D-EE01DA7AB225}" destId="{FF02EA4E-D0A8-4FC5-BF09-B0B9CD01FA53}" srcOrd="0" destOrd="0" presId="urn:microsoft.com/office/officeart/2005/8/layout/hierarchy1"/>
    <dgm:cxn modelId="{8DBBD908-1094-4182-ADEE-A4F677EA1EAE}" type="presOf" srcId="{52119269-853A-4178-AB3B-8C7210E62EF1}" destId="{CD5B4AC4-E5F2-403D-AD37-8BA3FE15EF03}" srcOrd="0" destOrd="0" presId="urn:microsoft.com/office/officeart/2005/8/layout/hierarchy1"/>
    <dgm:cxn modelId="{1128F9B0-A591-4B45-A472-6AA23BC7BB0A}" type="presOf" srcId="{48712095-D255-4A9E-AD9E-FAAD379BB50D}" destId="{C75E99F2-9BAF-453D-8F26-DBBB884B364E}" srcOrd="0" destOrd="0" presId="urn:microsoft.com/office/officeart/2005/8/layout/hierarchy1"/>
    <dgm:cxn modelId="{83A1BA71-0DF0-4A12-BF28-F5752ECD8540}" type="presOf" srcId="{E868F7FD-050B-4552-8045-FD720056EC0B}" destId="{E3C91D21-E060-4EE9-9C83-B46912924832}" srcOrd="0" destOrd="0" presId="urn:microsoft.com/office/officeart/2005/8/layout/hierarchy1"/>
    <dgm:cxn modelId="{DFCE2703-456B-476D-9B3E-E483F0FC9762}" type="presParOf" srcId="{E056E302-9798-4C1E-9E9D-A32F1C5D907D}" destId="{9F01C0BB-92D0-4DE1-B9A3-44A86FA162B4}" srcOrd="0" destOrd="0" presId="urn:microsoft.com/office/officeart/2005/8/layout/hierarchy1"/>
    <dgm:cxn modelId="{1C66BCDF-5139-453B-8894-3EE5CD2E2789}" type="presParOf" srcId="{9F01C0BB-92D0-4DE1-B9A3-44A86FA162B4}" destId="{7CACF83F-64DE-4BA8-9B82-98CEAACAB958}" srcOrd="0" destOrd="0" presId="urn:microsoft.com/office/officeart/2005/8/layout/hierarchy1"/>
    <dgm:cxn modelId="{9CC94645-2780-409A-A9B9-3807C0F00900}" type="presParOf" srcId="{7CACF83F-64DE-4BA8-9B82-98CEAACAB958}" destId="{3278B05E-6055-452D-827C-A3FEF5D502D6}" srcOrd="0" destOrd="0" presId="urn:microsoft.com/office/officeart/2005/8/layout/hierarchy1"/>
    <dgm:cxn modelId="{8A354FA5-6054-4371-8B89-E1DF3B2F6AE5}" type="presParOf" srcId="{7CACF83F-64DE-4BA8-9B82-98CEAACAB958}" destId="{3A918299-366A-4790-BB51-3D78F2E7ED7B}" srcOrd="1" destOrd="0" presId="urn:microsoft.com/office/officeart/2005/8/layout/hierarchy1"/>
    <dgm:cxn modelId="{F4CB28EC-652D-48CC-9EAF-3F6FDC28BDB5}" type="presParOf" srcId="{9F01C0BB-92D0-4DE1-B9A3-44A86FA162B4}" destId="{2D624EA6-026E-42AB-A296-1025A0437DD5}" srcOrd="1" destOrd="0" presId="urn:microsoft.com/office/officeart/2005/8/layout/hierarchy1"/>
    <dgm:cxn modelId="{F9BAD3BD-0226-4E13-B81D-DBCAFD135307}" type="presParOf" srcId="{2D624EA6-026E-42AB-A296-1025A0437DD5}" destId="{D0F4A4B5-9A8C-4E6A-89FB-C634A8ACDAE7}" srcOrd="0" destOrd="0" presId="urn:microsoft.com/office/officeart/2005/8/layout/hierarchy1"/>
    <dgm:cxn modelId="{E6DAD60E-B4E0-4C23-BC56-B26B6E368911}" type="presParOf" srcId="{2D624EA6-026E-42AB-A296-1025A0437DD5}" destId="{D272E575-3896-44F4-BF3E-A3B2E0E2B116}" srcOrd="1" destOrd="0" presId="urn:microsoft.com/office/officeart/2005/8/layout/hierarchy1"/>
    <dgm:cxn modelId="{CD1BB98A-087D-4CC3-8EA2-6EABCE3B9E1C}" type="presParOf" srcId="{D272E575-3896-44F4-BF3E-A3B2E0E2B116}" destId="{7EF78991-3F23-4982-B739-5DE52324C372}" srcOrd="0" destOrd="0" presId="urn:microsoft.com/office/officeart/2005/8/layout/hierarchy1"/>
    <dgm:cxn modelId="{31407BF8-B237-4C78-ACC7-55534CAF3797}" type="presParOf" srcId="{7EF78991-3F23-4982-B739-5DE52324C372}" destId="{B11113BB-A6D8-4010-BA64-75CD25FFC961}" srcOrd="0" destOrd="0" presId="urn:microsoft.com/office/officeart/2005/8/layout/hierarchy1"/>
    <dgm:cxn modelId="{E6CAB765-D3D5-4DF3-B90D-565B30673993}" type="presParOf" srcId="{7EF78991-3F23-4982-B739-5DE52324C372}" destId="{8C09DB49-329B-484F-8A29-6A198147A0A7}" srcOrd="1" destOrd="0" presId="urn:microsoft.com/office/officeart/2005/8/layout/hierarchy1"/>
    <dgm:cxn modelId="{AAAD6939-1797-4B12-8FB5-E19DECC9FA34}" type="presParOf" srcId="{D272E575-3896-44F4-BF3E-A3B2E0E2B116}" destId="{8BF2733B-F49D-47D2-8E15-F4234AED0BF8}" srcOrd="1" destOrd="0" presId="urn:microsoft.com/office/officeart/2005/8/layout/hierarchy1"/>
    <dgm:cxn modelId="{2E808955-A93C-4DB7-8BB3-71DA92E59BF0}" type="presParOf" srcId="{8BF2733B-F49D-47D2-8E15-F4234AED0BF8}" destId="{764C545D-6942-4172-AC0F-C984E36FC71D}" srcOrd="0" destOrd="0" presId="urn:microsoft.com/office/officeart/2005/8/layout/hierarchy1"/>
    <dgm:cxn modelId="{14177D00-6902-4AF7-8627-538DD6CA9542}" type="presParOf" srcId="{8BF2733B-F49D-47D2-8E15-F4234AED0BF8}" destId="{7FBCECF0-2DC2-4468-91E0-204EFD22BB23}" srcOrd="1" destOrd="0" presId="urn:microsoft.com/office/officeart/2005/8/layout/hierarchy1"/>
    <dgm:cxn modelId="{D8576BC6-CCCA-4EF7-8C95-5AAD74F75416}" type="presParOf" srcId="{7FBCECF0-2DC2-4468-91E0-204EFD22BB23}" destId="{969C3A4F-AC75-422C-A8F9-7E5758ECCE3B}" srcOrd="0" destOrd="0" presId="urn:microsoft.com/office/officeart/2005/8/layout/hierarchy1"/>
    <dgm:cxn modelId="{BCD10D22-2E27-4DD3-98EA-C9D51B7F5A4F}" type="presParOf" srcId="{969C3A4F-AC75-422C-A8F9-7E5758ECCE3B}" destId="{0F66FE24-FB41-430D-B13E-103CDA55DA52}" srcOrd="0" destOrd="0" presId="urn:microsoft.com/office/officeart/2005/8/layout/hierarchy1"/>
    <dgm:cxn modelId="{2EF2F58D-74F2-49B9-8DFB-74400A61F190}" type="presParOf" srcId="{969C3A4F-AC75-422C-A8F9-7E5758ECCE3B}" destId="{D55C328A-2824-417F-8395-71E723693332}" srcOrd="1" destOrd="0" presId="urn:microsoft.com/office/officeart/2005/8/layout/hierarchy1"/>
    <dgm:cxn modelId="{870B262A-609B-4E43-BDED-C0EBA619D650}" type="presParOf" srcId="{7FBCECF0-2DC2-4468-91E0-204EFD22BB23}" destId="{E22013B2-6A38-4E69-B8DD-8E453F6398C5}" srcOrd="1" destOrd="0" presId="urn:microsoft.com/office/officeart/2005/8/layout/hierarchy1"/>
    <dgm:cxn modelId="{D59700AF-5AAF-4C2A-AA3D-74D99E731BC0}" type="presParOf" srcId="{2D624EA6-026E-42AB-A296-1025A0437DD5}" destId="{4BA80F6E-EBFA-469D-80AB-21C056B570AD}" srcOrd="2" destOrd="0" presId="urn:microsoft.com/office/officeart/2005/8/layout/hierarchy1"/>
    <dgm:cxn modelId="{828C4AE5-609D-4DBD-9188-75C17937099B}" type="presParOf" srcId="{2D624EA6-026E-42AB-A296-1025A0437DD5}" destId="{7D4069FF-35A8-4D6D-A78F-40237271E5CC}" srcOrd="3" destOrd="0" presId="urn:microsoft.com/office/officeart/2005/8/layout/hierarchy1"/>
    <dgm:cxn modelId="{E2E438FD-17CD-49E8-96B8-58DBA4E028D8}" type="presParOf" srcId="{7D4069FF-35A8-4D6D-A78F-40237271E5CC}" destId="{61A53FFF-7A00-44B5-9CC2-3F382F5AE262}" srcOrd="0" destOrd="0" presId="urn:microsoft.com/office/officeart/2005/8/layout/hierarchy1"/>
    <dgm:cxn modelId="{EBAB2D64-7B8C-4B17-8122-180356009F71}" type="presParOf" srcId="{61A53FFF-7A00-44B5-9CC2-3F382F5AE262}" destId="{4DA31C93-3ACC-4DF8-8A43-5AE63D6F8D4F}" srcOrd="0" destOrd="0" presId="urn:microsoft.com/office/officeart/2005/8/layout/hierarchy1"/>
    <dgm:cxn modelId="{28C2CDEC-C4DE-44D9-B601-C45EC0318D51}" type="presParOf" srcId="{61A53FFF-7A00-44B5-9CC2-3F382F5AE262}" destId="{CD5B4AC4-E5F2-403D-AD37-8BA3FE15EF03}" srcOrd="1" destOrd="0" presId="urn:microsoft.com/office/officeart/2005/8/layout/hierarchy1"/>
    <dgm:cxn modelId="{B680ADE9-289A-440C-B2DB-E467D4257162}" type="presParOf" srcId="{7D4069FF-35A8-4D6D-A78F-40237271E5CC}" destId="{2210F38C-1CEB-4B8B-B850-401E8A357B8D}" srcOrd="1" destOrd="0" presId="urn:microsoft.com/office/officeart/2005/8/layout/hierarchy1"/>
    <dgm:cxn modelId="{08833C47-C53D-463A-A442-1E4500F748F3}" type="presParOf" srcId="{2210F38C-1CEB-4B8B-B850-401E8A357B8D}" destId="{E3C91D21-E060-4EE9-9C83-B46912924832}" srcOrd="0" destOrd="0" presId="urn:microsoft.com/office/officeart/2005/8/layout/hierarchy1"/>
    <dgm:cxn modelId="{A175F1C9-ED05-402C-B2AC-86CE52016263}" type="presParOf" srcId="{2210F38C-1CEB-4B8B-B850-401E8A357B8D}" destId="{869BE62F-0C9F-465B-AB9A-D43A0DC2472C}" srcOrd="1" destOrd="0" presId="urn:microsoft.com/office/officeart/2005/8/layout/hierarchy1"/>
    <dgm:cxn modelId="{0D342F94-85C1-4EE6-9C3D-30A1E5A70CD1}" type="presParOf" srcId="{869BE62F-0C9F-465B-AB9A-D43A0DC2472C}" destId="{F01D0F88-30DD-4AD4-8236-F590F352D081}" srcOrd="0" destOrd="0" presId="urn:microsoft.com/office/officeart/2005/8/layout/hierarchy1"/>
    <dgm:cxn modelId="{1A2B6DC8-986B-4D58-AE3F-40DF8E7F7F71}" type="presParOf" srcId="{F01D0F88-30DD-4AD4-8236-F590F352D081}" destId="{F5829D78-D72D-427E-AEF1-E83F978E11E8}" srcOrd="0" destOrd="0" presId="urn:microsoft.com/office/officeart/2005/8/layout/hierarchy1"/>
    <dgm:cxn modelId="{379C643D-9742-41A0-9BC8-4B656A10E0F4}" type="presParOf" srcId="{F01D0F88-30DD-4AD4-8236-F590F352D081}" destId="{FF02EA4E-D0A8-4FC5-BF09-B0B9CD01FA53}" srcOrd="1" destOrd="0" presId="urn:microsoft.com/office/officeart/2005/8/layout/hierarchy1"/>
    <dgm:cxn modelId="{D5A773CE-E83C-499A-8D0C-AF6C1532CDC5}" type="presParOf" srcId="{869BE62F-0C9F-465B-AB9A-D43A0DC2472C}" destId="{79858113-3B86-47D6-BBA8-067EAC25F569}" srcOrd="1" destOrd="0" presId="urn:microsoft.com/office/officeart/2005/8/layout/hierarchy1"/>
    <dgm:cxn modelId="{4FB1E201-C8B3-4527-B35C-555A6214AD3D}" type="presParOf" srcId="{2D624EA6-026E-42AB-A296-1025A0437DD5}" destId="{692B1C31-C1F0-4D2D-8A15-11C9B3664CFF}" srcOrd="4" destOrd="0" presId="urn:microsoft.com/office/officeart/2005/8/layout/hierarchy1"/>
    <dgm:cxn modelId="{CAAB5B13-5ED3-43AF-B497-543025D1F569}" type="presParOf" srcId="{2D624EA6-026E-42AB-A296-1025A0437DD5}" destId="{764F1815-6518-4898-8CD7-80B9AE6A9308}" srcOrd="5" destOrd="0" presId="urn:microsoft.com/office/officeart/2005/8/layout/hierarchy1"/>
    <dgm:cxn modelId="{0C208580-3F14-457E-A612-21D5FFD159B1}" type="presParOf" srcId="{764F1815-6518-4898-8CD7-80B9AE6A9308}" destId="{A885C132-B23C-4198-A0A1-C591C24B2576}" srcOrd="0" destOrd="0" presId="urn:microsoft.com/office/officeart/2005/8/layout/hierarchy1"/>
    <dgm:cxn modelId="{13FBDFEC-BF9E-4C68-A496-2241C5286129}" type="presParOf" srcId="{A885C132-B23C-4198-A0A1-C591C24B2576}" destId="{ECA08E36-CB01-4699-A9E6-8CE09CBB758F}" srcOrd="0" destOrd="0" presId="urn:microsoft.com/office/officeart/2005/8/layout/hierarchy1"/>
    <dgm:cxn modelId="{A74E3290-221C-48EE-B9F3-BA1BE5211E31}" type="presParOf" srcId="{A885C132-B23C-4198-A0A1-C591C24B2576}" destId="{6403DEF3-46C4-417C-90E4-5378FA92D976}" srcOrd="1" destOrd="0" presId="urn:microsoft.com/office/officeart/2005/8/layout/hierarchy1"/>
    <dgm:cxn modelId="{19809B9C-86E5-416F-BA1A-BF57A87D9668}" type="presParOf" srcId="{764F1815-6518-4898-8CD7-80B9AE6A9308}" destId="{B129C2D0-28F0-4340-BE21-7DEEA08E7133}" srcOrd="1" destOrd="0" presId="urn:microsoft.com/office/officeart/2005/8/layout/hierarchy1"/>
    <dgm:cxn modelId="{DE33C8AF-0CBB-4BCA-AA10-257DE1636B5B}" type="presParOf" srcId="{B129C2D0-28F0-4340-BE21-7DEEA08E7133}" destId="{51C937B0-E20F-4690-BF0A-F1C61D5F1495}" srcOrd="0" destOrd="0" presId="urn:microsoft.com/office/officeart/2005/8/layout/hierarchy1"/>
    <dgm:cxn modelId="{02C3C5DD-3EFD-45B7-B29C-A250DCD4A094}" type="presParOf" srcId="{B129C2D0-28F0-4340-BE21-7DEEA08E7133}" destId="{930BAED1-1211-4E6D-B65A-54DB0474CC23}" srcOrd="1" destOrd="0" presId="urn:microsoft.com/office/officeart/2005/8/layout/hierarchy1"/>
    <dgm:cxn modelId="{5CF04693-212D-442A-809E-9ACE09F62966}" type="presParOf" srcId="{930BAED1-1211-4E6D-B65A-54DB0474CC23}" destId="{6E72A6B0-5DA8-4708-9437-B3A337A77C0F}" srcOrd="0" destOrd="0" presId="urn:microsoft.com/office/officeart/2005/8/layout/hierarchy1"/>
    <dgm:cxn modelId="{05CBF956-DE75-4BD1-AFDE-A6CFF03A6529}" type="presParOf" srcId="{6E72A6B0-5DA8-4708-9437-B3A337A77C0F}" destId="{2CC3B66B-98B4-4407-B321-E01B8A776D39}" srcOrd="0" destOrd="0" presId="urn:microsoft.com/office/officeart/2005/8/layout/hierarchy1"/>
    <dgm:cxn modelId="{7B9FE603-A641-4AAE-808B-D2C07E709B56}" type="presParOf" srcId="{6E72A6B0-5DA8-4708-9437-B3A337A77C0F}" destId="{7833DFF6-A621-4944-BA1A-AEAD2C5EDE39}" srcOrd="1" destOrd="0" presId="urn:microsoft.com/office/officeart/2005/8/layout/hierarchy1"/>
    <dgm:cxn modelId="{8F8CE8F5-04E1-4A0B-9556-989430AEE650}" type="presParOf" srcId="{930BAED1-1211-4E6D-B65A-54DB0474CC23}" destId="{4A08405D-0714-4BA5-93F4-104C1FF5F05F}" srcOrd="1" destOrd="0" presId="urn:microsoft.com/office/officeart/2005/8/layout/hierarchy1"/>
    <dgm:cxn modelId="{702466D1-1211-4B2B-BCC0-096F72F0632D}" type="presParOf" srcId="{2D624EA6-026E-42AB-A296-1025A0437DD5}" destId="{7061E9B1-E401-425B-A657-17A2C86C1FB5}" srcOrd="6" destOrd="0" presId="urn:microsoft.com/office/officeart/2005/8/layout/hierarchy1"/>
    <dgm:cxn modelId="{A9E096AE-F11D-4BF5-9FAA-64645C55287D}" type="presParOf" srcId="{2D624EA6-026E-42AB-A296-1025A0437DD5}" destId="{CE6A5113-A69E-4895-A14B-634C0E47810E}" srcOrd="7" destOrd="0" presId="urn:microsoft.com/office/officeart/2005/8/layout/hierarchy1"/>
    <dgm:cxn modelId="{D26C90F3-9E12-4863-BABA-A1956202F17A}" type="presParOf" srcId="{CE6A5113-A69E-4895-A14B-634C0E47810E}" destId="{09DC6436-5FB5-4E7D-90F6-BE5219F5A3CD}" srcOrd="0" destOrd="0" presId="urn:microsoft.com/office/officeart/2005/8/layout/hierarchy1"/>
    <dgm:cxn modelId="{87C169B2-883C-40E6-B7C5-4B419A09587D}" type="presParOf" srcId="{09DC6436-5FB5-4E7D-90F6-BE5219F5A3CD}" destId="{AD9D7E5E-D3CE-4F18-B4B8-0BA373019E0E}" srcOrd="0" destOrd="0" presId="urn:microsoft.com/office/officeart/2005/8/layout/hierarchy1"/>
    <dgm:cxn modelId="{FB86C188-2BE0-48C0-85CF-B412F0692C1C}" type="presParOf" srcId="{09DC6436-5FB5-4E7D-90F6-BE5219F5A3CD}" destId="{8E7B45A2-7D06-4F9B-A59D-E1C1C13F48FC}" srcOrd="1" destOrd="0" presId="urn:microsoft.com/office/officeart/2005/8/layout/hierarchy1"/>
    <dgm:cxn modelId="{34C5A4CC-C526-4F19-8375-4D579E150B09}" type="presParOf" srcId="{CE6A5113-A69E-4895-A14B-634C0E47810E}" destId="{ED089CE6-289E-485B-8C8D-6F4077B3BEE8}" srcOrd="1" destOrd="0" presId="urn:microsoft.com/office/officeart/2005/8/layout/hierarchy1"/>
    <dgm:cxn modelId="{294412B2-B445-445B-BAB7-DDC6B2F8B456}" type="presParOf" srcId="{ED089CE6-289E-485B-8C8D-6F4077B3BEE8}" destId="{C97C1D7F-8DA2-4499-B173-C7A999C76E9A}" srcOrd="0" destOrd="0" presId="urn:microsoft.com/office/officeart/2005/8/layout/hierarchy1"/>
    <dgm:cxn modelId="{9BD6823F-0AAD-4E18-95C5-1AD8AB5E0780}" type="presParOf" srcId="{ED089CE6-289E-485B-8C8D-6F4077B3BEE8}" destId="{6B67430A-B61B-4BEF-A998-3B2008F24552}" srcOrd="1" destOrd="0" presId="urn:microsoft.com/office/officeart/2005/8/layout/hierarchy1"/>
    <dgm:cxn modelId="{91418207-A48A-45FB-8586-E2ED0B642C59}" type="presParOf" srcId="{6B67430A-B61B-4BEF-A998-3B2008F24552}" destId="{2BE572AD-372D-4418-BB18-EE13944E871D}" srcOrd="0" destOrd="0" presId="urn:microsoft.com/office/officeart/2005/8/layout/hierarchy1"/>
    <dgm:cxn modelId="{D6584DDC-CBF2-48B5-A6C5-FCC4D7943573}" type="presParOf" srcId="{2BE572AD-372D-4418-BB18-EE13944E871D}" destId="{D03E5878-91C0-477D-98FF-8559CCED83B0}" srcOrd="0" destOrd="0" presId="urn:microsoft.com/office/officeart/2005/8/layout/hierarchy1"/>
    <dgm:cxn modelId="{DBA5E5BE-6A14-4757-BA83-8DA96ED69217}" type="presParOf" srcId="{2BE572AD-372D-4418-BB18-EE13944E871D}" destId="{646A56E9-95C6-42FE-98EE-F5C9CE8E2BF6}" srcOrd="1" destOrd="0" presId="urn:microsoft.com/office/officeart/2005/8/layout/hierarchy1"/>
    <dgm:cxn modelId="{F23C97D5-2502-4BEE-9F94-24D79F0F0FAC}" type="presParOf" srcId="{6B67430A-B61B-4BEF-A998-3B2008F24552}" destId="{B63FA7B4-95FE-4822-BDDA-9AF086EAAD82}" srcOrd="1" destOrd="0" presId="urn:microsoft.com/office/officeart/2005/8/layout/hierarchy1"/>
    <dgm:cxn modelId="{788EDC94-D9DF-48B8-A237-4715D50F8900}" type="presParOf" srcId="{2D624EA6-026E-42AB-A296-1025A0437DD5}" destId="{28803B8A-24A6-4A8B-A5DA-AB23AFCF3E95}" srcOrd="8" destOrd="0" presId="urn:microsoft.com/office/officeart/2005/8/layout/hierarchy1"/>
    <dgm:cxn modelId="{0458E700-9E52-40DA-A032-A966C448F1E0}" type="presParOf" srcId="{2D624EA6-026E-42AB-A296-1025A0437DD5}" destId="{EF627FCB-428A-4BE2-81F9-F3415ACCF0E0}" srcOrd="9" destOrd="0" presId="urn:microsoft.com/office/officeart/2005/8/layout/hierarchy1"/>
    <dgm:cxn modelId="{CBB94FE7-423C-44F5-8151-64059A268638}" type="presParOf" srcId="{EF627FCB-428A-4BE2-81F9-F3415ACCF0E0}" destId="{974D93E6-EAF4-4A72-AE86-2D6ED86CDA8D}" srcOrd="0" destOrd="0" presId="urn:microsoft.com/office/officeart/2005/8/layout/hierarchy1"/>
    <dgm:cxn modelId="{2DD23BB3-92A0-42BF-B5F6-67252953C4F6}" type="presParOf" srcId="{974D93E6-EAF4-4A72-AE86-2D6ED86CDA8D}" destId="{87E017B1-9057-4480-AC6B-E8856F025A14}" srcOrd="0" destOrd="0" presId="urn:microsoft.com/office/officeart/2005/8/layout/hierarchy1"/>
    <dgm:cxn modelId="{81380AAF-BC06-4A93-8E39-EB0AB1CFC72F}" type="presParOf" srcId="{974D93E6-EAF4-4A72-AE86-2D6ED86CDA8D}" destId="{C75E99F2-9BAF-453D-8F26-DBBB884B364E}" srcOrd="1" destOrd="0" presId="urn:microsoft.com/office/officeart/2005/8/layout/hierarchy1"/>
    <dgm:cxn modelId="{F89D914B-908A-45C0-9C60-5171AFDA369A}" type="presParOf" srcId="{EF627FCB-428A-4BE2-81F9-F3415ACCF0E0}" destId="{9CF2E6DF-1BC5-4D20-B576-AEAD15CBF5D7}" srcOrd="1" destOrd="0" presId="urn:microsoft.com/office/officeart/2005/8/layout/hierarchy1"/>
    <dgm:cxn modelId="{EACDF723-E1D2-4ED2-95C9-360DF6613413}" type="presParOf" srcId="{9CF2E6DF-1BC5-4D20-B576-AEAD15CBF5D7}" destId="{238A9E46-6BD5-4435-85C1-5907B279FA78}" srcOrd="0" destOrd="0" presId="urn:microsoft.com/office/officeart/2005/8/layout/hierarchy1"/>
    <dgm:cxn modelId="{27B887F0-2E16-488C-A140-C32DE26895D5}" type="presParOf" srcId="{9CF2E6DF-1BC5-4D20-B576-AEAD15CBF5D7}" destId="{0F0F0C4A-8C0F-4037-ABBE-CFF5855A8A20}" srcOrd="1" destOrd="0" presId="urn:microsoft.com/office/officeart/2005/8/layout/hierarchy1"/>
    <dgm:cxn modelId="{5E9A16E6-E313-458B-AD66-9D723161127F}" type="presParOf" srcId="{0F0F0C4A-8C0F-4037-ABBE-CFF5855A8A20}" destId="{A4F45A0F-E576-49AE-BB45-7C0BA0F07E46}" srcOrd="0" destOrd="0" presId="urn:microsoft.com/office/officeart/2005/8/layout/hierarchy1"/>
    <dgm:cxn modelId="{88AFDB8B-752D-4A98-A05A-7AA1B2CF36DF}" type="presParOf" srcId="{A4F45A0F-E576-49AE-BB45-7C0BA0F07E46}" destId="{65FF7A6F-EC2B-45C6-A316-D34D54AB0E89}" srcOrd="0" destOrd="0" presId="urn:microsoft.com/office/officeart/2005/8/layout/hierarchy1"/>
    <dgm:cxn modelId="{A78A7C2E-F876-4161-A8C6-383949E7538A}" type="presParOf" srcId="{A4F45A0F-E576-49AE-BB45-7C0BA0F07E46}" destId="{D20FA439-8EC5-4EE8-8CCB-6C195870BBB1}" srcOrd="1" destOrd="0" presId="urn:microsoft.com/office/officeart/2005/8/layout/hierarchy1"/>
    <dgm:cxn modelId="{B3FECBDD-4765-4103-9D03-70DC96F6CBFE}" type="presParOf" srcId="{0F0F0C4A-8C0F-4037-ABBE-CFF5855A8A20}" destId="{F487669C-9ADA-40CD-B39B-3729F8D12138}" srcOrd="1" destOrd="0" presId="urn:microsoft.com/office/officeart/2005/8/layout/hierarchy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A9E46-6BD5-4435-85C1-5907B279FA78}">
      <dsp:nvSpPr>
        <dsp:cNvPr id="0" name=""/>
        <dsp:cNvSpPr/>
      </dsp:nvSpPr>
      <dsp:spPr>
        <a:xfrm>
          <a:off x="5445923" y="1731049"/>
          <a:ext cx="91440" cy="273796"/>
        </a:xfrm>
        <a:custGeom>
          <a:avLst/>
          <a:gdLst/>
          <a:ahLst/>
          <a:cxnLst/>
          <a:rect l="0" t="0" r="0" b="0"/>
          <a:pathLst>
            <a:path>
              <a:moveTo>
                <a:pt x="45720" y="0"/>
              </a:moveTo>
              <a:lnTo>
                <a:pt x="45720" y="189584"/>
              </a:lnTo>
              <a:lnTo>
                <a:pt x="46934" y="189584"/>
              </a:lnTo>
              <a:lnTo>
                <a:pt x="46934" y="2737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03B8A-24A6-4A8B-A5DA-AB23AFCF3E95}">
      <dsp:nvSpPr>
        <dsp:cNvPr id="0" name=""/>
        <dsp:cNvSpPr/>
      </dsp:nvSpPr>
      <dsp:spPr>
        <a:xfrm>
          <a:off x="2973685" y="889440"/>
          <a:ext cx="2517957" cy="264375"/>
        </a:xfrm>
        <a:custGeom>
          <a:avLst/>
          <a:gdLst/>
          <a:ahLst/>
          <a:cxnLst/>
          <a:rect l="0" t="0" r="0" b="0"/>
          <a:pathLst>
            <a:path>
              <a:moveTo>
                <a:pt x="0" y="0"/>
              </a:moveTo>
              <a:lnTo>
                <a:pt x="0" y="180164"/>
              </a:lnTo>
              <a:lnTo>
                <a:pt x="2517957" y="180164"/>
              </a:lnTo>
              <a:lnTo>
                <a:pt x="2517957" y="26437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7C1D7F-8DA2-4499-B173-C7A999C76E9A}">
      <dsp:nvSpPr>
        <dsp:cNvPr id="0" name=""/>
        <dsp:cNvSpPr/>
      </dsp:nvSpPr>
      <dsp:spPr>
        <a:xfrm>
          <a:off x="4334889" y="1731049"/>
          <a:ext cx="91440" cy="264375"/>
        </a:xfrm>
        <a:custGeom>
          <a:avLst/>
          <a:gdLst/>
          <a:ahLst/>
          <a:cxnLst/>
          <a:rect l="0" t="0" r="0" b="0"/>
          <a:pathLst>
            <a:path>
              <a:moveTo>
                <a:pt x="45720" y="0"/>
              </a:moveTo>
              <a:lnTo>
                <a:pt x="45720" y="26437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61E9B1-E401-425B-A657-17A2C86C1FB5}">
      <dsp:nvSpPr>
        <dsp:cNvPr id="0" name=""/>
        <dsp:cNvSpPr/>
      </dsp:nvSpPr>
      <dsp:spPr>
        <a:xfrm>
          <a:off x="2973685" y="889440"/>
          <a:ext cx="1406923" cy="264375"/>
        </a:xfrm>
        <a:custGeom>
          <a:avLst/>
          <a:gdLst/>
          <a:ahLst/>
          <a:cxnLst/>
          <a:rect l="0" t="0" r="0" b="0"/>
          <a:pathLst>
            <a:path>
              <a:moveTo>
                <a:pt x="0" y="0"/>
              </a:moveTo>
              <a:lnTo>
                <a:pt x="0" y="180164"/>
              </a:lnTo>
              <a:lnTo>
                <a:pt x="1406923" y="180164"/>
              </a:lnTo>
              <a:lnTo>
                <a:pt x="1406923" y="26437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C937B0-E20F-4690-BF0A-F1C61D5F1495}">
      <dsp:nvSpPr>
        <dsp:cNvPr id="0" name=""/>
        <dsp:cNvSpPr/>
      </dsp:nvSpPr>
      <dsp:spPr>
        <a:xfrm>
          <a:off x="3041762" y="1731049"/>
          <a:ext cx="91440" cy="246152"/>
        </a:xfrm>
        <a:custGeom>
          <a:avLst/>
          <a:gdLst/>
          <a:ahLst/>
          <a:cxnLst/>
          <a:rect l="0" t="0" r="0" b="0"/>
          <a:pathLst>
            <a:path>
              <a:moveTo>
                <a:pt x="45720" y="0"/>
              </a:moveTo>
              <a:lnTo>
                <a:pt x="45720" y="161941"/>
              </a:lnTo>
              <a:lnTo>
                <a:pt x="82172" y="161941"/>
              </a:lnTo>
              <a:lnTo>
                <a:pt x="82172" y="24615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2B1C31-C1F0-4D2D-8A15-11C9B3664CFF}">
      <dsp:nvSpPr>
        <dsp:cNvPr id="0" name=""/>
        <dsp:cNvSpPr/>
      </dsp:nvSpPr>
      <dsp:spPr>
        <a:xfrm>
          <a:off x="2973685" y="889440"/>
          <a:ext cx="113796" cy="264375"/>
        </a:xfrm>
        <a:custGeom>
          <a:avLst/>
          <a:gdLst/>
          <a:ahLst/>
          <a:cxnLst/>
          <a:rect l="0" t="0" r="0" b="0"/>
          <a:pathLst>
            <a:path>
              <a:moveTo>
                <a:pt x="0" y="0"/>
              </a:moveTo>
              <a:lnTo>
                <a:pt x="0" y="180164"/>
              </a:lnTo>
              <a:lnTo>
                <a:pt x="113796" y="180164"/>
              </a:lnTo>
              <a:lnTo>
                <a:pt x="113796" y="26437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C91D21-E060-4EE9-9C83-B46912924832}">
      <dsp:nvSpPr>
        <dsp:cNvPr id="0" name=""/>
        <dsp:cNvSpPr/>
      </dsp:nvSpPr>
      <dsp:spPr>
        <a:xfrm>
          <a:off x="1697230" y="1675577"/>
          <a:ext cx="91440" cy="336985"/>
        </a:xfrm>
        <a:custGeom>
          <a:avLst/>
          <a:gdLst/>
          <a:ahLst/>
          <a:cxnLst/>
          <a:rect l="0" t="0" r="0" b="0"/>
          <a:pathLst>
            <a:path>
              <a:moveTo>
                <a:pt x="134832" y="0"/>
              </a:moveTo>
              <a:lnTo>
                <a:pt x="134832" y="252774"/>
              </a:lnTo>
              <a:lnTo>
                <a:pt x="45720" y="252774"/>
              </a:lnTo>
              <a:lnTo>
                <a:pt x="45720" y="3369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A80F6E-EBFA-469D-80AB-21C056B570AD}">
      <dsp:nvSpPr>
        <dsp:cNvPr id="0" name=""/>
        <dsp:cNvSpPr/>
      </dsp:nvSpPr>
      <dsp:spPr>
        <a:xfrm>
          <a:off x="1832062" y="889440"/>
          <a:ext cx="1141623" cy="208903"/>
        </a:xfrm>
        <a:custGeom>
          <a:avLst/>
          <a:gdLst/>
          <a:ahLst/>
          <a:cxnLst/>
          <a:rect l="0" t="0" r="0" b="0"/>
          <a:pathLst>
            <a:path>
              <a:moveTo>
                <a:pt x="1141623" y="0"/>
              </a:moveTo>
              <a:lnTo>
                <a:pt x="1141623" y="124692"/>
              </a:lnTo>
              <a:lnTo>
                <a:pt x="0" y="124692"/>
              </a:lnTo>
              <a:lnTo>
                <a:pt x="0" y="2089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4C545D-6942-4172-AC0F-C984E36FC71D}">
      <dsp:nvSpPr>
        <dsp:cNvPr id="0" name=""/>
        <dsp:cNvSpPr/>
      </dsp:nvSpPr>
      <dsp:spPr>
        <a:xfrm>
          <a:off x="523804" y="1824151"/>
          <a:ext cx="91440" cy="264375"/>
        </a:xfrm>
        <a:custGeom>
          <a:avLst/>
          <a:gdLst/>
          <a:ahLst/>
          <a:cxnLst/>
          <a:rect l="0" t="0" r="0" b="0"/>
          <a:pathLst>
            <a:path>
              <a:moveTo>
                <a:pt x="45720" y="0"/>
              </a:moveTo>
              <a:lnTo>
                <a:pt x="45720" y="26437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F4A4B5-9A8C-4E6A-89FB-C634A8ACDAE7}">
      <dsp:nvSpPr>
        <dsp:cNvPr id="0" name=""/>
        <dsp:cNvSpPr/>
      </dsp:nvSpPr>
      <dsp:spPr>
        <a:xfrm>
          <a:off x="569524" y="889440"/>
          <a:ext cx="2404161" cy="264375"/>
        </a:xfrm>
        <a:custGeom>
          <a:avLst/>
          <a:gdLst/>
          <a:ahLst/>
          <a:cxnLst/>
          <a:rect l="0" t="0" r="0" b="0"/>
          <a:pathLst>
            <a:path>
              <a:moveTo>
                <a:pt x="2404161" y="0"/>
              </a:moveTo>
              <a:lnTo>
                <a:pt x="2404161" y="180164"/>
              </a:lnTo>
              <a:lnTo>
                <a:pt x="0" y="180164"/>
              </a:lnTo>
              <a:lnTo>
                <a:pt x="0" y="26437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78B05E-6055-452D-827C-A3FEF5D502D6}">
      <dsp:nvSpPr>
        <dsp:cNvPr id="0" name=""/>
        <dsp:cNvSpPr/>
      </dsp:nvSpPr>
      <dsp:spPr>
        <a:xfrm>
          <a:off x="886657" y="167980"/>
          <a:ext cx="4174057" cy="72146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918299-366A-4790-BB51-3D78F2E7ED7B}">
      <dsp:nvSpPr>
        <dsp:cNvPr id="0" name=""/>
        <dsp:cNvSpPr/>
      </dsp:nvSpPr>
      <dsp:spPr>
        <a:xfrm>
          <a:off x="987660" y="263933"/>
          <a:ext cx="4174057" cy="721460"/>
        </a:xfrm>
        <a:prstGeom prst="ellipse">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Компетентностно-ориентированное задание</a:t>
          </a:r>
        </a:p>
      </dsp:txBody>
      <dsp:txXfrm>
        <a:off x="987660" y="263933"/>
        <a:ext cx="4174057" cy="721460"/>
      </dsp:txXfrm>
    </dsp:sp>
    <dsp:sp modelId="{B11113BB-A6D8-4010-BA64-75CD25FFC961}">
      <dsp:nvSpPr>
        <dsp:cNvPr id="0" name=""/>
        <dsp:cNvSpPr/>
      </dsp:nvSpPr>
      <dsp:spPr>
        <a:xfrm>
          <a:off x="1214" y="1153816"/>
          <a:ext cx="1136621" cy="67033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09DB49-329B-484F-8A29-6A198147A0A7}">
      <dsp:nvSpPr>
        <dsp:cNvPr id="0" name=""/>
        <dsp:cNvSpPr/>
      </dsp:nvSpPr>
      <dsp:spPr>
        <a:xfrm>
          <a:off x="102217" y="1249769"/>
          <a:ext cx="1136621" cy="670334"/>
        </a:xfrm>
        <a:prstGeom prst="ellipse">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является</a:t>
          </a:r>
        </a:p>
      </dsp:txBody>
      <dsp:txXfrm>
        <a:off x="102217" y="1249769"/>
        <a:ext cx="1136621" cy="670334"/>
      </dsp:txXfrm>
    </dsp:sp>
    <dsp:sp modelId="{0F66FE24-FB41-430D-B13E-103CDA55DA52}">
      <dsp:nvSpPr>
        <dsp:cNvPr id="0" name=""/>
        <dsp:cNvSpPr/>
      </dsp:nvSpPr>
      <dsp:spPr>
        <a:xfrm>
          <a:off x="115010" y="2088526"/>
          <a:ext cx="909028" cy="128924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5C328A-2824-417F-8395-71E723693332}">
      <dsp:nvSpPr>
        <dsp:cNvPr id="0" name=""/>
        <dsp:cNvSpPr/>
      </dsp:nvSpPr>
      <dsp:spPr>
        <a:xfrm>
          <a:off x="216013" y="2184479"/>
          <a:ext cx="909028" cy="128924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деятельностным</a:t>
          </a:r>
        </a:p>
      </dsp:txBody>
      <dsp:txXfrm>
        <a:off x="216013" y="2184479"/>
        <a:ext cx="909028" cy="1289249"/>
      </dsp:txXfrm>
    </dsp:sp>
    <dsp:sp modelId="{4DA31C93-3ACC-4DF8-8A43-5AE63D6F8D4F}">
      <dsp:nvSpPr>
        <dsp:cNvPr id="0" name=""/>
        <dsp:cNvSpPr/>
      </dsp:nvSpPr>
      <dsp:spPr>
        <a:xfrm>
          <a:off x="1377548" y="1098344"/>
          <a:ext cx="909028" cy="57723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5B4AC4-E5F2-403D-AD37-8BA3FE15EF03}">
      <dsp:nvSpPr>
        <dsp:cNvPr id="0" name=""/>
        <dsp:cNvSpPr/>
      </dsp:nvSpPr>
      <dsp:spPr>
        <a:xfrm>
          <a:off x="1478551" y="1194297"/>
          <a:ext cx="909028" cy="57723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моделирует</a:t>
          </a:r>
        </a:p>
      </dsp:txBody>
      <dsp:txXfrm>
        <a:off x="1478551" y="1194297"/>
        <a:ext cx="909028" cy="577232"/>
      </dsp:txXfrm>
    </dsp:sp>
    <dsp:sp modelId="{F5829D78-D72D-427E-AEF1-E83F978E11E8}">
      <dsp:nvSpPr>
        <dsp:cNvPr id="0" name=""/>
        <dsp:cNvSpPr/>
      </dsp:nvSpPr>
      <dsp:spPr>
        <a:xfrm>
          <a:off x="1288436" y="2012563"/>
          <a:ext cx="909028" cy="116239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02EA4E-D0A8-4FC5-BF09-B0B9CD01FA53}">
      <dsp:nvSpPr>
        <dsp:cNvPr id="0" name=""/>
        <dsp:cNvSpPr/>
      </dsp:nvSpPr>
      <dsp:spPr>
        <a:xfrm>
          <a:off x="1389439" y="2108516"/>
          <a:ext cx="909028" cy="116239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жизненную ситуацию</a:t>
          </a:r>
        </a:p>
      </dsp:txBody>
      <dsp:txXfrm>
        <a:off x="1389439" y="2108516"/>
        <a:ext cx="909028" cy="1162391"/>
      </dsp:txXfrm>
    </dsp:sp>
    <dsp:sp modelId="{ECA08E36-CB01-4699-A9E6-8CE09CBB758F}">
      <dsp:nvSpPr>
        <dsp:cNvPr id="0" name=""/>
        <dsp:cNvSpPr/>
      </dsp:nvSpPr>
      <dsp:spPr>
        <a:xfrm>
          <a:off x="2632968" y="1153816"/>
          <a:ext cx="909028" cy="57723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03DEF3-46C4-417C-90E4-5378FA92D976}">
      <dsp:nvSpPr>
        <dsp:cNvPr id="0" name=""/>
        <dsp:cNvSpPr/>
      </dsp:nvSpPr>
      <dsp:spPr>
        <a:xfrm>
          <a:off x="2733971" y="1249769"/>
          <a:ext cx="909028" cy="57723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имеет</a:t>
          </a:r>
        </a:p>
      </dsp:txBody>
      <dsp:txXfrm>
        <a:off x="2733971" y="1249769"/>
        <a:ext cx="909028" cy="577232"/>
      </dsp:txXfrm>
    </dsp:sp>
    <dsp:sp modelId="{2CC3B66B-98B4-4407-B321-E01B8A776D39}">
      <dsp:nvSpPr>
        <dsp:cNvPr id="0" name=""/>
        <dsp:cNvSpPr/>
      </dsp:nvSpPr>
      <dsp:spPr>
        <a:xfrm>
          <a:off x="2487328" y="1977201"/>
          <a:ext cx="1273212" cy="300796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33DFF6-A621-4944-BA1A-AEAD2C5EDE39}">
      <dsp:nvSpPr>
        <dsp:cNvPr id="0" name=""/>
        <dsp:cNvSpPr/>
      </dsp:nvSpPr>
      <dsp:spPr>
        <a:xfrm>
          <a:off x="2588331" y="2073154"/>
          <a:ext cx="1273212" cy="300796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Структуру:</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1. Характеристика задания</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2. Стимул</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3. Задачная формулировка</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4.Источник</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5. Инструмент проверки</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6. Бланк</a:t>
          </a:r>
        </a:p>
      </dsp:txBody>
      <dsp:txXfrm>
        <a:off x="2588331" y="2073154"/>
        <a:ext cx="1273212" cy="3007966"/>
      </dsp:txXfrm>
    </dsp:sp>
    <dsp:sp modelId="{AD9D7E5E-D3CE-4F18-B4B8-0BA373019E0E}">
      <dsp:nvSpPr>
        <dsp:cNvPr id="0" name=""/>
        <dsp:cNvSpPr/>
      </dsp:nvSpPr>
      <dsp:spPr>
        <a:xfrm>
          <a:off x="3926095" y="1153816"/>
          <a:ext cx="909028" cy="57723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7B45A2-7D06-4F9B-A59D-E1C1C13F48FC}">
      <dsp:nvSpPr>
        <dsp:cNvPr id="0" name=""/>
        <dsp:cNvSpPr/>
      </dsp:nvSpPr>
      <dsp:spPr>
        <a:xfrm>
          <a:off x="4027098" y="1249769"/>
          <a:ext cx="909028" cy="57723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строится</a:t>
          </a:r>
        </a:p>
      </dsp:txBody>
      <dsp:txXfrm>
        <a:off x="4027098" y="1249769"/>
        <a:ext cx="909028" cy="577232"/>
      </dsp:txXfrm>
    </dsp:sp>
    <dsp:sp modelId="{D03E5878-91C0-477D-98FF-8559CCED83B0}">
      <dsp:nvSpPr>
        <dsp:cNvPr id="0" name=""/>
        <dsp:cNvSpPr/>
      </dsp:nvSpPr>
      <dsp:spPr>
        <a:xfrm>
          <a:off x="3926095" y="1995425"/>
          <a:ext cx="909028" cy="159166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6A56E9-95C6-42FE-98EE-F5C9CE8E2BF6}">
      <dsp:nvSpPr>
        <dsp:cNvPr id="0" name=""/>
        <dsp:cNvSpPr/>
      </dsp:nvSpPr>
      <dsp:spPr>
        <a:xfrm>
          <a:off x="4027098" y="2091378"/>
          <a:ext cx="909028" cy="1591662"/>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на актуальном материале</a:t>
          </a:r>
        </a:p>
      </dsp:txBody>
      <dsp:txXfrm>
        <a:off x="4027098" y="2091378"/>
        <a:ext cx="909028" cy="1591662"/>
      </dsp:txXfrm>
    </dsp:sp>
    <dsp:sp modelId="{87E017B1-9057-4480-AC6B-E8856F025A14}">
      <dsp:nvSpPr>
        <dsp:cNvPr id="0" name=""/>
        <dsp:cNvSpPr/>
      </dsp:nvSpPr>
      <dsp:spPr>
        <a:xfrm>
          <a:off x="5037129" y="1153816"/>
          <a:ext cx="909028" cy="57723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5E99F2-9BAF-453D-8F26-DBBB884B364E}">
      <dsp:nvSpPr>
        <dsp:cNvPr id="0" name=""/>
        <dsp:cNvSpPr/>
      </dsp:nvSpPr>
      <dsp:spPr>
        <a:xfrm>
          <a:off x="5138132" y="1249769"/>
          <a:ext cx="909028" cy="57723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требует</a:t>
          </a:r>
        </a:p>
      </dsp:txBody>
      <dsp:txXfrm>
        <a:off x="5138132" y="1249769"/>
        <a:ext cx="909028" cy="577232"/>
      </dsp:txXfrm>
    </dsp:sp>
    <dsp:sp modelId="{65FF7A6F-EC2B-45C6-A316-D34D54AB0E89}">
      <dsp:nvSpPr>
        <dsp:cNvPr id="0" name=""/>
        <dsp:cNvSpPr/>
      </dsp:nvSpPr>
      <dsp:spPr>
        <a:xfrm>
          <a:off x="5038343" y="2004845"/>
          <a:ext cx="909028" cy="206266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0FA439-8EC5-4EE8-8CCB-6C195870BBB1}">
      <dsp:nvSpPr>
        <dsp:cNvPr id="0" name=""/>
        <dsp:cNvSpPr/>
      </dsp:nvSpPr>
      <dsp:spPr>
        <a:xfrm>
          <a:off x="5139346" y="2100798"/>
          <a:ext cx="909028" cy="206266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применения общих учебных умений</a:t>
          </a:r>
        </a:p>
      </dsp:txBody>
      <dsp:txXfrm>
        <a:off x="5139346" y="2100798"/>
        <a:ext cx="909028" cy="20626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1830</Words>
  <Characters>10434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DiMaaa</cp:lastModifiedBy>
  <cp:revision>10</cp:revision>
  <dcterms:created xsi:type="dcterms:W3CDTF">2021-08-19T10:55:00Z</dcterms:created>
  <dcterms:modified xsi:type="dcterms:W3CDTF">2021-08-20T03:06:00Z</dcterms:modified>
</cp:coreProperties>
</file>